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09C" w:rsidRPr="00057309" w:rsidRDefault="00296F71">
      <w:pPr>
        <w:rPr>
          <w:rStyle w:val="Odkazintenzivn"/>
        </w:rPr>
      </w:pPr>
      <w:r w:rsidRPr="00057309">
        <w:rPr>
          <w:rStyle w:val="Odkazintenzivn"/>
        </w:rPr>
        <w:t>DIDAKTICKÝ MATERIÁL</w:t>
      </w:r>
    </w:p>
    <w:p w:rsidR="00296F71" w:rsidRDefault="00296F71"/>
    <w:p w:rsidR="00296F71" w:rsidRPr="00057309" w:rsidRDefault="00296F71" w:rsidP="00296F71">
      <w:pPr>
        <w:pStyle w:val="Odstavecseseznamem"/>
        <w:numPr>
          <w:ilvl w:val="0"/>
          <w:numId w:val="1"/>
        </w:numPr>
        <w:rPr>
          <w:b/>
          <w:i/>
        </w:rPr>
      </w:pPr>
      <w:r w:rsidRPr="00057309">
        <w:rPr>
          <w:b/>
        </w:rPr>
        <w:t xml:space="preserve">Proč se seznamujeme s regionálními památkami? </w:t>
      </w:r>
      <w:r w:rsidRPr="00057309">
        <w:rPr>
          <w:b/>
          <w:i/>
        </w:rPr>
        <w:t>Pokud nerozumíte slovu „regionální“, vyhledejte význam pomocí internetového vyhledavače.</w:t>
      </w:r>
    </w:p>
    <w:p w:rsidR="002F7459" w:rsidRDefault="002F7459" w:rsidP="002F7459">
      <w:pPr>
        <w:rPr>
          <w:i/>
        </w:rPr>
      </w:pPr>
    </w:p>
    <w:p w:rsidR="002F7459" w:rsidRPr="00057309" w:rsidRDefault="002F7459" w:rsidP="002F7459">
      <w:pPr>
        <w:rPr>
          <w:b/>
          <w:i/>
        </w:rPr>
      </w:pPr>
    </w:p>
    <w:p w:rsidR="002F7459" w:rsidRPr="00057309" w:rsidRDefault="002F7459" w:rsidP="002F7459">
      <w:pPr>
        <w:rPr>
          <w:b/>
          <w:i/>
        </w:rPr>
      </w:pPr>
    </w:p>
    <w:p w:rsidR="00296F71" w:rsidRPr="00057309" w:rsidRDefault="00296F71" w:rsidP="00296F71">
      <w:pPr>
        <w:pStyle w:val="Odstavecseseznamem"/>
        <w:numPr>
          <w:ilvl w:val="0"/>
          <w:numId w:val="1"/>
        </w:numPr>
        <w:rPr>
          <w:b/>
          <w:i/>
        </w:rPr>
      </w:pPr>
      <w:r w:rsidRPr="00057309">
        <w:rPr>
          <w:b/>
        </w:rPr>
        <w:t>Zamyslete se a napište 3 památky, na které si vzpomenete ze svého okresu.</w:t>
      </w:r>
    </w:p>
    <w:p w:rsidR="002F7459" w:rsidRPr="00057309" w:rsidRDefault="002F7459" w:rsidP="002F7459">
      <w:pPr>
        <w:rPr>
          <w:b/>
          <w:i/>
        </w:rPr>
      </w:pPr>
    </w:p>
    <w:p w:rsidR="002F7459" w:rsidRPr="00057309" w:rsidRDefault="002F7459" w:rsidP="002F7459">
      <w:pPr>
        <w:rPr>
          <w:b/>
          <w:i/>
        </w:rPr>
      </w:pPr>
    </w:p>
    <w:p w:rsidR="00296F71" w:rsidRPr="0018375B" w:rsidRDefault="00B75BE7" w:rsidP="00296F71">
      <w:pPr>
        <w:pStyle w:val="Odstavecseseznamem"/>
        <w:numPr>
          <w:ilvl w:val="0"/>
          <w:numId w:val="1"/>
        </w:numPr>
        <w:rPr>
          <w:b/>
          <w:i/>
        </w:rPr>
      </w:pPr>
      <w:r>
        <w:rPr>
          <w:b/>
        </w:rPr>
        <w:t xml:space="preserve">Seznamte se s jednou z činností památkářů. Zamyslete se: </w:t>
      </w:r>
      <w:r w:rsidR="00296F71" w:rsidRPr="00057309">
        <w:rPr>
          <w:b/>
        </w:rPr>
        <w:t xml:space="preserve">Je ve vašem okolí památka, která nevypadá na první pohled hezky a potřebovala by opravit? </w:t>
      </w:r>
      <w:r>
        <w:rPr>
          <w:b/>
        </w:rPr>
        <w:t xml:space="preserve">Co konkrétně by potřebovala nového? </w:t>
      </w:r>
    </w:p>
    <w:p w:rsidR="002F7459" w:rsidRPr="002F7459" w:rsidRDefault="002F7459" w:rsidP="002F7459">
      <w:pPr>
        <w:rPr>
          <w:i/>
        </w:rPr>
      </w:pPr>
    </w:p>
    <w:p w:rsidR="00296F71" w:rsidRPr="00057309" w:rsidRDefault="00057309" w:rsidP="00296F71">
      <w:pPr>
        <w:pStyle w:val="Odstavecseseznamem"/>
        <w:numPr>
          <w:ilvl w:val="0"/>
          <w:numId w:val="1"/>
        </w:numPr>
        <w:rPr>
          <w:b/>
          <w:i/>
        </w:rPr>
      </w:pPr>
      <w:r>
        <w:rPr>
          <w:b/>
        </w:rPr>
        <w:t xml:space="preserve">Přesmyčky: </w:t>
      </w:r>
      <w:r w:rsidR="00F15CD8" w:rsidRPr="00057309">
        <w:rPr>
          <w:b/>
        </w:rPr>
        <w:t>poskládejte písmena tak, abyste získali název památky.</w:t>
      </w:r>
    </w:p>
    <w:p w:rsidR="00F15CD8" w:rsidRPr="00F15CD8" w:rsidRDefault="00F15CD8" w:rsidP="00F15CD8">
      <w:pPr>
        <w:pStyle w:val="Odstavecseseznamem"/>
        <w:numPr>
          <w:ilvl w:val="1"/>
          <w:numId w:val="1"/>
        </w:numPr>
        <w:rPr>
          <w:i/>
        </w:rPr>
      </w:pPr>
      <w:r>
        <w:t>ZEBZĚD</w:t>
      </w:r>
      <w:r w:rsidR="0018375B">
        <w:t xml:space="preserve"> </w:t>
      </w:r>
      <w:r w:rsidR="0018375B">
        <w:rPr>
          <w:color w:val="FF0000"/>
        </w:rPr>
        <w:t>BEZDĚZ</w:t>
      </w:r>
    </w:p>
    <w:p w:rsidR="00F15CD8" w:rsidRPr="00F15CD8" w:rsidRDefault="00F15CD8" w:rsidP="00F15CD8">
      <w:pPr>
        <w:pStyle w:val="Odstavecseseznamem"/>
        <w:numPr>
          <w:ilvl w:val="1"/>
          <w:numId w:val="1"/>
        </w:numPr>
        <w:rPr>
          <w:i/>
        </w:rPr>
      </w:pPr>
      <w:r>
        <w:t>ŠTGBAEJNR</w:t>
      </w:r>
      <w:r w:rsidR="0018375B">
        <w:t xml:space="preserve"> </w:t>
      </w:r>
      <w:r w:rsidR="0018375B" w:rsidRPr="0018375B">
        <w:rPr>
          <w:color w:val="FF0000"/>
        </w:rPr>
        <w:t>GRABŠTEJN</w:t>
      </w:r>
    </w:p>
    <w:p w:rsidR="00F15CD8" w:rsidRPr="00F15CD8" w:rsidRDefault="00F15CD8" w:rsidP="00F15CD8">
      <w:pPr>
        <w:pStyle w:val="Odstavecseseznamem"/>
        <w:numPr>
          <w:ilvl w:val="1"/>
          <w:numId w:val="1"/>
        </w:numPr>
        <w:rPr>
          <w:i/>
        </w:rPr>
      </w:pPr>
      <w:r>
        <w:t>ZELDHORZNA ŠPÁĚNAKT</w:t>
      </w:r>
      <w:r w:rsidR="0018375B">
        <w:t xml:space="preserve"> </w:t>
      </w:r>
      <w:r w:rsidR="0018375B" w:rsidRPr="0018375B">
        <w:rPr>
          <w:color w:val="FF0000"/>
        </w:rPr>
        <w:t>ROZHLEDNA ŠTĚPÁNKA</w:t>
      </w:r>
    </w:p>
    <w:p w:rsidR="00F15CD8" w:rsidRPr="00F15CD8" w:rsidRDefault="00F15CD8" w:rsidP="00F15CD8">
      <w:pPr>
        <w:pStyle w:val="Odstavecseseznamem"/>
        <w:numPr>
          <w:ilvl w:val="1"/>
          <w:numId w:val="1"/>
        </w:numPr>
        <w:rPr>
          <w:i/>
        </w:rPr>
      </w:pPr>
      <w:r>
        <w:t>STEATK LADKŮVL</w:t>
      </w:r>
      <w:r w:rsidR="0018375B">
        <w:t xml:space="preserve"> </w:t>
      </w:r>
      <w:r w:rsidR="0018375B" w:rsidRPr="0018375B">
        <w:rPr>
          <w:color w:val="FF0000"/>
        </w:rPr>
        <w:t>DLASKŮV STATEK</w:t>
      </w:r>
    </w:p>
    <w:p w:rsidR="00F15CD8" w:rsidRDefault="00F15CD8" w:rsidP="00F15CD8">
      <w:pPr>
        <w:rPr>
          <w:i/>
        </w:rPr>
      </w:pPr>
    </w:p>
    <w:p w:rsidR="00F15CD8" w:rsidRPr="00057309" w:rsidRDefault="00B75BE7" w:rsidP="00F15CD8">
      <w:pPr>
        <w:pStyle w:val="Odstavecseseznamem"/>
        <w:numPr>
          <w:ilvl w:val="0"/>
          <w:numId w:val="1"/>
        </w:numPr>
        <w:rPr>
          <w:b/>
          <w:i/>
        </w:rPr>
      </w:pPr>
      <w:r w:rsidRPr="00F35D0D">
        <w:rPr>
          <w:i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F589252" wp14:editId="53F218B9">
            <wp:simplePos x="0" y="0"/>
            <wp:positionH relativeFrom="margin">
              <wp:posOffset>2481580</wp:posOffset>
            </wp:positionH>
            <wp:positionV relativeFrom="margin">
              <wp:posOffset>6310630</wp:posOffset>
            </wp:positionV>
            <wp:extent cx="2209800" cy="1295400"/>
            <wp:effectExtent l="0" t="0" r="0" b="0"/>
            <wp:wrapSquare wrapText="bothSides"/>
            <wp:docPr id="5" name="Obrázek 5" descr="Grabštejn – hrad, nebo zámek? - Grabšte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bštejn – hrad, nebo zámek? - Grabšte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5CD8" w:rsidRPr="00057309">
        <w:rPr>
          <w:b/>
        </w:rPr>
        <w:t xml:space="preserve">Čtveřici památek z přesmyček </w:t>
      </w:r>
      <w:r w:rsidR="005B595A" w:rsidRPr="00057309">
        <w:rPr>
          <w:b/>
        </w:rPr>
        <w:t>přiřaďte k</w:t>
      </w:r>
      <w:r w:rsidR="00F15CD8" w:rsidRPr="00057309">
        <w:rPr>
          <w:b/>
        </w:rPr>
        <w:t xml:space="preserve"> obrázkům.</w:t>
      </w:r>
    </w:p>
    <w:p w:rsidR="002F7459" w:rsidRDefault="0018375B" w:rsidP="002F7459">
      <w:pPr>
        <w:rPr>
          <w:i/>
        </w:rPr>
      </w:pPr>
      <w:r w:rsidRPr="00F35D0D">
        <w:rPr>
          <w:i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5108EC7C" wp14:editId="5E652E42">
            <wp:simplePos x="0" y="0"/>
            <wp:positionH relativeFrom="margin">
              <wp:posOffset>180975</wp:posOffset>
            </wp:positionH>
            <wp:positionV relativeFrom="margin">
              <wp:posOffset>6228080</wp:posOffset>
            </wp:positionV>
            <wp:extent cx="2071370" cy="1379855"/>
            <wp:effectExtent l="0" t="0" r="5080" b="0"/>
            <wp:wrapSquare wrapText="bothSides"/>
            <wp:docPr id="7" name="Obrázek 7" descr="Dlaskův statek - Muzea a galerie - Český ráj - Tur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laskův statek - Muzea a galerie - Český ráj - Turn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F35D0D" w:rsidP="002F7459">
      <w:pPr>
        <w:rPr>
          <w:i/>
        </w:rPr>
      </w:pPr>
      <w:r w:rsidRPr="00F35D0D">
        <w:rPr>
          <w:i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4A65916" wp14:editId="6CB4677F">
            <wp:simplePos x="0" y="0"/>
            <wp:positionH relativeFrom="margin">
              <wp:posOffset>2506980</wp:posOffset>
            </wp:positionH>
            <wp:positionV relativeFrom="margin">
              <wp:posOffset>7696200</wp:posOffset>
            </wp:positionV>
            <wp:extent cx="2190750" cy="1461770"/>
            <wp:effectExtent l="0" t="0" r="0" b="5080"/>
            <wp:wrapSquare wrapText="bothSides"/>
            <wp:docPr id="4" name="Obrázek 4" descr="PROPAMÁ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PAMÁT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5D0D">
        <w:rPr>
          <w:i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4293756" wp14:editId="6C3CD96C">
            <wp:simplePos x="0" y="0"/>
            <wp:positionH relativeFrom="margin">
              <wp:posOffset>176530</wp:posOffset>
            </wp:positionH>
            <wp:positionV relativeFrom="margin">
              <wp:posOffset>7682230</wp:posOffset>
            </wp:positionV>
            <wp:extent cx="2190750" cy="1469390"/>
            <wp:effectExtent l="0" t="0" r="0" b="0"/>
            <wp:wrapSquare wrapText="bothSides"/>
            <wp:docPr id="6" name="Obrázek 6" descr="Rozhledna Štěpánka – královna Jizerských hor | Obecné informace | Liberecký 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zhledna Štěpánka – královna Jizerských hor | Obecné informace | Liberecký  kraj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459" w:rsidRPr="002F7459" w:rsidRDefault="002F7459" w:rsidP="002F7459">
      <w:pPr>
        <w:rPr>
          <w:i/>
        </w:rPr>
      </w:pPr>
    </w:p>
    <w:p w:rsidR="005B595A" w:rsidRPr="002F7459" w:rsidRDefault="005B595A" w:rsidP="00F15CD8">
      <w:pPr>
        <w:pStyle w:val="Odstavecseseznamem"/>
        <w:numPr>
          <w:ilvl w:val="0"/>
          <w:numId w:val="1"/>
        </w:numPr>
        <w:rPr>
          <w:i/>
        </w:rPr>
      </w:pPr>
      <w:r w:rsidRPr="00057309">
        <w:rPr>
          <w:b/>
        </w:rPr>
        <w:lastRenderedPageBreak/>
        <w:t xml:space="preserve">Na slepé mapě Libereckého kraje vybarvěte zeleně okres Česká Lípa, žlutě okres Jablonec nad Nisou, modře okres Liberec, oranžově okres Semily. Poté přiřaďte k jednotlivým okresům a zakreslete do mapky tyto památky: </w:t>
      </w:r>
      <w:r w:rsidR="002F7459">
        <w:t>TROSKY</w:t>
      </w:r>
      <w:r w:rsidR="0018375B">
        <w:t xml:space="preserve"> (</w:t>
      </w:r>
      <w:r w:rsidR="0018375B">
        <w:rPr>
          <w:color w:val="FF0000"/>
        </w:rPr>
        <w:t>SEMILSKÝ)</w:t>
      </w:r>
      <w:r w:rsidR="002F7459">
        <w:t>, FRÝDLANT</w:t>
      </w:r>
      <w:r w:rsidR="0018375B">
        <w:t xml:space="preserve"> </w:t>
      </w:r>
      <w:r w:rsidR="0018375B" w:rsidRPr="0018375B">
        <w:rPr>
          <w:color w:val="FF0000"/>
        </w:rPr>
        <w:t>(LIBERECKÝ)</w:t>
      </w:r>
      <w:r>
        <w:t>, KOSTEL NALEZENÍ SVATÉHO KŘÍŽE V</w:t>
      </w:r>
      <w:r w:rsidR="0018375B">
        <w:t> </w:t>
      </w:r>
      <w:r>
        <w:t>LIBERCI</w:t>
      </w:r>
      <w:r w:rsidR="0018375B">
        <w:t xml:space="preserve"> </w:t>
      </w:r>
      <w:r w:rsidR="0018375B" w:rsidRPr="0018375B">
        <w:rPr>
          <w:color w:val="FF0000"/>
        </w:rPr>
        <w:t>(LIBEREC)</w:t>
      </w:r>
      <w:r w:rsidRPr="0018375B">
        <w:rPr>
          <w:color w:val="FF0000"/>
        </w:rPr>
        <w:t xml:space="preserve">, </w:t>
      </w:r>
      <w:r>
        <w:t>KOSTEL SVATÉHO FLORIANA A ŠEBESTIANA V</w:t>
      </w:r>
      <w:r w:rsidR="0018375B">
        <w:t> </w:t>
      </w:r>
      <w:r>
        <w:t>ZÁKUPECH</w:t>
      </w:r>
      <w:r w:rsidR="0018375B">
        <w:t xml:space="preserve"> </w:t>
      </w:r>
      <w:r w:rsidR="0018375B" w:rsidRPr="0018375B">
        <w:rPr>
          <w:color w:val="FF0000"/>
        </w:rPr>
        <w:t>(ČESKOLIPSKÝ)</w:t>
      </w:r>
      <w:r w:rsidRPr="0018375B">
        <w:rPr>
          <w:color w:val="FF0000"/>
        </w:rPr>
        <w:t xml:space="preserve">, </w:t>
      </w:r>
      <w:r>
        <w:t>KOSTEL POVÝŠENÍ SVATÉHO KŘÍŽE V JABLONCI NAD NISOU</w:t>
      </w:r>
      <w:r w:rsidR="0018375B">
        <w:t xml:space="preserve"> </w:t>
      </w:r>
      <w:r w:rsidR="0018375B" w:rsidRPr="0018375B">
        <w:rPr>
          <w:color w:val="FF0000"/>
        </w:rPr>
        <w:t>(JABLONEC NAD NISOU)</w:t>
      </w:r>
      <w:r w:rsidR="002F7459" w:rsidRPr="0018375B">
        <w:rPr>
          <w:color w:val="FF0000"/>
        </w:rPr>
        <w:t xml:space="preserve">, </w:t>
      </w:r>
      <w:r w:rsidR="002F7459">
        <w:t>STROSSOVU VILU</w:t>
      </w:r>
      <w:r w:rsidR="0018375B">
        <w:t xml:space="preserve"> (</w:t>
      </w:r>
      <w:r w:rsidR="0018375B" w:rsidRPr="0018375B">
        <w:rPr>
          <w:color w:val="FF0000"/>
        </w:rPr>
        <w:t>LIBEREC</w:t>
      </w:r>
      <w:r w:rsidR="0018375B">
        <w:t>)</w:t>
      </w:r>
    </w:p>
    <w:p w:rsidR="002F7459" w:rsidRDefault="002F7459" w:rsidP="002F7459">
      <w:pPr>
        <w:rPr>
          <w:i/>
        </w:rPr>
      </w:pPr>
    </w:p>
    <w:p w:rsidR="002F7459" w:rsidRPr="0018375B" w:rsidRDefault="002F7459" w:rsidP="002F7459">
      <w:pPr>
        <w:rPr>
          <w:i/>
          <w:color w:val="FF0000"/>
        </w:rPr>
      </w:pPr>
    </w:p>
    <w:p w:rsidR="002F7459" w:rsidRDefault="00B75BE7" w:rsidP="002F7459">
      <w:pPr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D3B197C" wp14:editId="3F4D829D">
            <wp:simplePos x="0" y="0"/>
            <wp:positionH relativeFrom="margin">
              <wp:posOffset>-316230</wp:posOffset>
            </wp:positionH>
            <wp:positionV relativeFrom="margin">
              <wp:posOffset>2129155</wp:posOffset>
            </wp:positionV>
            <wp:extent cx="6644005" cy="4133850"/>
            <wp:effectExtent l="0" t="0" r="4445" b="0"/>
            <wp:wrapSquare wrapText="bothSides"/>
            <wp:docPr id="1" name="Obrázek 1" descr="C:\Users\sakarov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arov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7C7" w:rsidRDefault="007157C7" w:rsidP="002F7459">
      <w:pPr>
        <w:rPr>
          <w:i/>
        </w:rPr>
      </w:pPr>
    </w:p>
    <w:p w:rsidR="007157C7" w:rsidRDefault="007157C7" w:rsidP="002F7459">
      <w:pPr>
        <w:rPr>
          <w:i/>
        </w:rPr>
      </w:pPr>
    </w:p>
    <w:p w:rsidR="007157C7" w:rsidRDefault="007157C7" w:rsidP="002F7459">
      <w:pPr>
        <w:rPr>
          <w:i/>
        </w:rPr>
      </w:pPr>
    </w:p>
    <w:p w:rsidR="007157C7" w:rsidRDefault="007157C7" w:rsidP="002F7459">
      <w:pPr>
        <w:rPr>
          <w:i/>
        </w:rPr>
      </w:pPr>
    </w:p>
    <w:p w:rsidR="007157C7" w:rsidRDefault="007157C7" w:rsidP="002F7459">
      <w:pPr>
        <w:rPr>
          <w:i/>
        </w:rPr>
      </w:pPr>
    </w:p>
    <w:p w:rsidR="007157C7" w:rsidRDefault="007157C7" w:rsidP="002F7459">
      <w:pPr>
        <w:rPr>
          <w:i/>
        </w:rPr>
      </w:pPr>
    </w:p>
    <w:p w:rsidR="007157C7" w:rsidRDefault="007157C7" w:rsidP="002F7459">
      <w:pPr>
        <w:rPr>
          <w:i/>
        </w:rPr>
      </w:pPr>
    </w:p>
    <w:p w:rsidR="007157C7" w:rsidRDefault="007157C7" w:rsidP="002F7459">
      <w:pPr>
        <w:rPr>
          <w:i/>
        </w:rPr>
      </w:pPr>
    </w:p>
    <w:p w:rsidR="00F35D0D" w:rsidRPr="00057309" w:rsidRDefault="0018375B" w:rsidP="00BC1262">
      <w:pPr>
        <w:pStyle w:val="Odstavecseseznamem"/>
        <w:numPr>
          <w:ilvl w:val="0"/>
          <w:numId w:val="1"/>
        </w:num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5623C904" wp14:editId="35E386FB">
            <wp:simplePos x="0" y="0"/>
            <wp:positionH relativeFrom="margin">
              <wp:posOffset>-113665</wp:posOffset>
            </wp:positionH>
            <wp:positionV relativeFrom="margin">
              <wp:posOffset>1684020</wp:posOffset>
            </wp:positionV>
            <wp:extent cx="2540000" cy="1428750"/>
            <wp:effectExtent l="0" t="0" r="0" b="0"/>
            <wp:wrapSquare wrapText="bothSides"/>
            <wp:docPr id="8" name="Obrázek 8" descr="Simira - Detail soutěže - VYHLÁŠENÍ 26. KOLA FILMOVÉ SOUTĚŽ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imira - Detail soutěže - VYHLÁŠENÍ 26. KOLA FILMOVÉ SOUTĚŽ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57C7">
        <w:rPr>
          <w:i/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0D4D8AA5" wp14:editId="72CC95DC">
            <wp:simplePos x="0" y="0"/>
            <wp:positionH relativeFrom="margin">
              <wp:posOffset>2900680</wp:posOffset>
            </wp:positionH>
            <wp:positionV relativeFrom="margin">
              <wp:posOffset>3507740</wp:posOffset>
            </wp:positionV>
            <wp:extent cx="2609850" cy="1739265"/>
            <wp:effectExtent l="0" t="0" r="0" b="0"/>
            <wp:wrapSquare wrapText="bothSides"/>
            <wp:docPr id="13" name="Obrázek 13" descr="Státní zámek Sychrov - Zámky - Český ráj - Sych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átní zámek Sychrov - Zámky - Český ráj - Sychrov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262" w:rsidRPr="00057309">
        <w:rPr>
          <w:b/>
        </w:rPr>
        <w:t xml:space="preserve">Pohádky z Libereckého kraje: podle obrázku poznejte, jaká pohádka se natáčela </w:t>
      </w:r>
      <w:r w:rsidR="007157C7" w:rsidRPr="00057309">
        <w:rPr>
          <w:b/>
        </w:rPr>
        <w:t>v Libereckém kraji a na jakém místě.</w:t>
      </w:r>
    </w:p>
    <w:p w:rsidR="007157C7" w:rsidRDefault="0018375B" w:rsidP="007157C7">
      <w:pPr>
        <w:pStyle w:val="Odstavecseseznamem"/>
      </w:pPr>
      <w:r w:rsidRPr="007157C7">
        <w:rPr>
          <w:i/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26C86E5E" wp14:editId="723ED8DF">
            <wp:simplePos x="0" y="0"/>
            <wp:positionH relativeFrom="margin">
              <wp:posOffset>2853055</wp:posOffset>
            </wp:positionH>
            <wp:positionV relativeFrom="margin">
              <wp:posOffset>1481455</wp:posOffset>
            </wp:positionV>
            <wp:extent cx="2276475" cy="1706880"/>
            <wp:effectExtent l="0" t="0" r="9525" b="7620"/>
            <wp:wrapSquare wrapText="bothSides"/>
            <wp:docPr id="11" name="Obrázek 11" descr="Na frýdlantském zámku se natáčí pohádka Jak si nevzít princeznu.  Návštěvníkům je uzavřen | Společnost | Zprávy | Liberecká Drbna - zprávy z  Liberce a Libereckého kr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 frýdlantském zámku se natáčí pohádka Jak si nevzít princeznu.  Návštěvníkům je uzavřen | Společnost | Zprávy | Liberecká Drbna - zprávy z  Liberce a Libereckého kraj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7C7" w:rsidRDefault="007157C7" w:rsidP="007157C7">
      <w:pPr>
        <w:pStyle w:val="Odstavecseseznamem"/>
      </w:pPr>
    </w:p>
    <w:p w:rsidR="00BC1262" w:rsidRPr="00BC1262" w:rsidRDefault="0018375B" w:rsidP="002F7459">
      <w:r w:rsidRPr="007157C7">
        <w:rPr>
          <w:i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082AAF52" wp14:editId="68949296">
            <wp:simplePos x="0" y="0"/>
            <wp:positionH relativeFrom="margin">
              <wp:posOffset>-61595</wp:posOffset>
            </wp:positionH>
            <wp:positionV relativeFrom="margin">
              <wp:posOffset>3691255</wp:posOffset>
            </wp:positionV>
            <wp:extent cx="2658110" cy="1495425"/>
            <wp:effectExtent l="0" t="0" r="8890" b="9525"/>
            <wp:wrapSquare wrapText="bothSides"/>
            <wp:docPr id="10" name="Obrázek 10" descr="Peklo s princeznou - iVysílání | Česká telev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klo s princeznou - iVysílání | Česká televiz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459" w:rsidRDefault="0018375B" w:rsidP="002F7459">
      <w:pPr>
        <w:rPr>
          <w:i/>
        </w:rPr>
      </w:pPr>
      <w:r w:rsidRPr="00841B3D">
        <w:rPr>
          <w:i/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2D17642F" wp14:editId="756B3BD5">
            <wp:simplePos x="0" y="0"/>
            <wp:positionH relativeFrom="margin">
              <wp:posOffset>2976880</wp:posOffset>
            </wp:positionH>
            <wp:positionV relativeFrom="margin">
              <wp:posOffset>5405755</wp:posOffset>
            </wp:positionV>
            <wp:extent cx="1428750" cy="1905000"/>
            <wp:effectExtent l="0" t="0" r="0" b="0"/>
            <wp:wrapSquare wrapText="bothSides"/>
            <wp:docPr id="14" name="Obrázek 14" descr="Fotogalerie Skalní hrad a poustevna Sloup v Čechách - č. 582701 |  Turisti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togalerie Skalní hrad a poustevna Sloup v Čechách - č. 582701 |  Turistika.cz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459" w:rsidRDefault="0018375B" w:rsidP="002F7459">
      <w:pPr>
        <w:rPr>
          <w:i/>
        </w:rPr>
      </w:pPr>
      <w:r w:rsidRPr="007157C7">
        <w:rPr>
          <w:i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24A32224" wp14:editId="2161965F">
            <wp:simplePos x="0" y="0"/>
            <wp:positionH relativeFrom="margin">
              <wp:posOffset>-4445</wp:posOffset>
            </wp:positionH>
            <wp:positionV relativeFrom="margin">
              <wp:posOffset>5806440</wp:posOffset>
            </wp:positionV>
            <wp:extent cx="2687955" cy="1504315"/>
            <wp:effectExtent l="0" t="0" r="0" b="635"/>
            <wp:wrapSquare wrapText="bothSides"/>
            <wp:docPr id="9" name="Obrázek 9" descr="S čerty nejsou žerty | iPr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 čerty nejsou žerty | iPrim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Pr="002F7459" w:rsidRDefault="002F7459" w:rsidP="002F7459">
      <w:pPr>
        <w:rPr>
          <w:i/>
        </w:rPr>
      </w:pPr>
    </w:p>
    <w:p w:rsidR="005B595A" w:rsidRDefault="005B595A" w:rsidP="005B595A">
      <w:pPr>
        <w:pStyle w:val="Odstavecseseznamem"/>
        <w:rPr>
          <w:i/>
        </w:rPr>
      </w:pPr>
    </w:p>
    <w:p w:rsidR="005B595A" w:rsidRDefault="005B595A" w:rsidP="005B595A">
      <w:pPr>
        <w:pStyle w:val="Odstavecseseznamem"/>
        <w:rPr>
          <w:i/>
        </w:rPr>
      </w:pPr>
    </w:p>
    <w:p w:rsidR="005B595A" w:rsidRPr="0018375B" w:rsidRDefault="0018375B" w:rsidP="005B595A">
      <w:pPr>
        <w:pStyle w:val="Odstavecseseznamem"/>
        <w:rPr>
          <w:i/>
          <w:color w:val="FF0000"/>
        </w:rPr>
      </w:pPr>
      <w:r>
        <w:rPr>
          <w:i/>
          <w:color w:val="FF0000"/>
        </w:rPr>
        <w:t>ZLATOVLÁSKA – SYCHROV, S ČERTY NEJSOU ŽERTY – SLOUP V ČECHÁCH, PEKLO S PRINCEZNOU - FRÝDLANT</w:t>
      </w:r>
    </w:p>
    <w:p w:rsidR="009244BF" w:rsidRDefault="009244BF">
      <w:r>
        <w:br w:type="page"/>
      </w:r>
    </w:p>
    <w:p w:rsidR="00F15CD8" w:rsidRDefault="009244BF" w:rsidP="009244BF">
      <w:pPr>
        <w:pStyle w:val="Odstavecseseznamem"/>
        <w:numPr>
          <w:ilvl w:val="0"/>
          <w:numId w:val="1"/>
        </w:numPr>
        <w:rPr>
          <w:b/>
        </w:rPr>
      </w:pPr>
      <w:r w:rsidRPr="00057309">
        <w:rPr>
          <w:b/>
        </w:rPr>
        <w:lastRenderedPageBreak/>
        <w:t>Vyhledejte v následujícím textu odpovědi na otázky:</w:t>
      </w:r>
    </w:p>
    <w:p w:rsidR="00EA44DB" w:rsidRPr="00057309" w:rsidRDefault="00EA44DB" w:rsidP="00EA44DB">
      <w:pPr>
        <w:pStyle w:val="Odstavecseseznamem"/>
        <w:rPr>
          <w:b/>
        </w:rPr>
      </w:pPr>
      <w:r>
        <w:rPr>
          <w:b/>
        </w:rPr>
        <w:t>O LIBERECKÉM SLOUPU SE SOCHOU PANNY MARIE A SOCHAMI SVĚTCŮ</w:t>
      </w:r>
    </w:p>
    <w:p w:rsidR="009244BF" w:rsidRPr="009244BF" w:rsidRDefault="00EA44DB" w:rsidP="009244BF">
      <w:pPr>
        <w:pStyle w:val="Odstavecseseznamem"/>
        <w:jc w:val="both"/>
        <w:rPr>
          <w:i/>
        </w:rPr>
      </w:pPr>
      <w:r w:rsidRPr="00EA44DB">
        <w:rPr>
          <w:b/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161C47B9" wp14:editId="55F83655">
            <wp:simplePos x="0" y="0"/>
            <wp:positionH relativeFrom="margin">
              <wp:posOffset>3262630</wp:posOffset>
            </wp:positionH>
            <wp:positionV relativeFrom="margin">
              <wp:posOffset>395605</wp:posOffset>
            </wp:positionV>
            <wp:extent cx="2917190" cy="2188210"/>
            <wp:effectExtent l="0" t="0" r="0" b="2540"/>
            <wp:wrapSquare wrapText="bothSides"/>
            <wp:docPr id="2" name="Obrázek 2" descr="Nejvzácnější barokní památka Liberce dostala „nový kabát“ | Libe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jvzácnější barokní památka Liberce dostala „nový kabát“ | Libere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4BF" w:rsidRPr="009244BF">
        <w:rPr>
          <w:i/>
        </w:rPr>
        <w:t xml:space="preserve">V zahradě kostela Nalezení sv. Kříže, v sousedství křížové cesty a kaple Božího hrobu, stojí téměř skryto zrakům veřejnosti dílo, zaujímající přitom jak svým stářím, tak především uměleckou kvalitou, čelné místo mezi sochařskými památkami nejen v samotném Liberci, ale i v jeho širokém okolí. Sloup se sochou Panny Marie a sochami světců pocházející z první čtvrtiny 18. století, zhotovený věhlasnou sochařskou dílnou Matyáše Bernarda Brauna, je výjimečným a velmi dobře dochovaným dokladem vynikajícího barokního umění. Sloup vznikl jakožto takzvaný morový, byl tedy díkuvzdáním, v tomto případě spíše osobním, </w:t>
      </w:r>
      <w:proofErr w:type="spellStart"/>
      <w:r w:rsidR="009244BF" w:rsidRPr="009244BF">
        <w:rPr>
          <w:i/>
        </w:rPr>
        <w:t>gallasovského</w:t>
      </w:r>
      <w:proofErr w:type="spellEnd"/>
      <w:r w:rsidR="009244BF" w:rsidRPr="009244BF">
        <w:rPr>
          <w:i/>
        </w:rPr>
        <w:t xml:space="preserve"> panského hejtmana Karla Christiana </w:t>
      </w:r>
      <w:proofErr w:type="spellStart"/>
      <w:r w:rsidR="009244BF" w:rsidRPr="009244BF">
        <w:rPr>
          <w:i/>
        </w:rPr>
        <w:t>Platze</w:t>
      </w:r>
      <w:proofErr w:type="spellEnd"/>
      <w:r w:rsidR="009244BF" w:rsidRPr="009244BF">
        <w:rPr>
          <w:i/>
        </w:rPr>
        <w:t xml:space="preserve"> z </w:t>
      </w:r>
      <w:proofErr w:type="spellStart"/>
      <w:r w:rsidR="009244BF" w:rsidRPr="009244BF">
        <w:rPr>
          <w:i/>
        </w:rPr>
        <w:t>Ehrenthalu</w:t>
      </w:r>
      <w:proofErr w:type="spellEnd"/>
      <w:r w:rsidR="009244BF" w:rsidRPr="009244BF">
        <w:rPr>
          <w:i/>
        </w:rPr>
        <w:t xml:space="preserve"> (1663–1722), za úspěšné přečkání nebezpečí černé smrti, která jen za hejtmanova života obcházela České země hned třikrát, v letech 1680, 1694 a 1713. Bývalo zvykem vyjadřovat vděčnost svatým ochráncům prostřednictvím budování památek, božích muk, kostelů, kaplí či kupříkladu oltářů, zasvěcených především Panně Marii, ale i dalším patronům proti moru, forma morových sloupů však byla relativně nová. V našich zemích se sloupy vztyčovaly od poloviny 17. století, nejvíce jich vzniklo po morových ranách let 1680 a především 1713. Zpravidla jim náležela čestná místa na náměstích či návsích, na očích všem místním i příchozím. Nejinak tomu bylo v případě mariánského sloupu libereckého.</w:t>
      </w:r>
    </w:p>
    <w:p w:rsidR="009244BF" w:rsidRPr="00057309" w:rsidRDefault="009244BF" w:rsidP="009244BF">
      <w:pPr>
        <w:pStyle w:val="Odstavecseseznamem"/>
        <w:rPr>
          <w:b/>
        </w:rPr>
      </w:pPr>
    </w:p>
    <w:p w:rsidR="009244BF" w:rsidRPr="002D5D2E" w:rsidRDefault="009244BF" w:rsidP="009244BF">
      <w:pPr>
        <w:pStyle w:val="Odstavecseseznamem"/>
        <w:numPr>
          <w:ilvl w:val="1"/>
          <w:numId w:val="1"/>
        </w:numPr>
        <w:rPr>
          <w:b/>
          <w:color w:val="FF0000"/>
        </w:rPr>
      </w:pPr>
      <w:r w:rsidRPr="00057309">
        <w:rPr>
          <w:b/>
        </w:rPr>
        <w:t>Kde se nachází sloup se sochou Panny Marie?</w:t>
      </w:r>
      <w:r w:rsidR="002D5D2E">
        <w:rPr>
          <w:b/>
        </w:rPr>
        <w:t xml:space="preserve"> </w:t>
      </w:r>
      <w:r w:rsidR="002D5D2E" w:rsidRPr="002D5D2E">
        <w:rPr>
          <w:b/>
          <w:color w:val="FF0000"/>
        </w:rPr>
        <w:t>Liberec, areál kostela Nalezení svatého Kříže</w:t>
      </w:r>
    </w:p>
    <w:p w:rsidR="009244BF" w:rsidRPr="002D5D2E" w:rsidRDefault="009244BF" w:rsidP="009244BF">
      <w:pPr>
        <w:pStyle w:val="Odstavecseseznamem"/>
        <w:numPr>
          <w:ilvl w:val="1"/>
          <w:numId w:val="1"/>
        </w:numPr>
        <w:rPr>
          <w:b/>
          <w:color w:val="FF0000"/>
        </w:rPr>
      </w:pPr>
      <w:r w:rsidRPr="00057309">
        <w:rPr>
          <w:b/>
        </w:rPr>
        <w:t>Proč je důležité, že byl sloup zhotoven v dílně Matyáše Bernarda Brauna? Kdo byl Braun?</w:t>
      </w:r>
      <w:r w:rsidR="002D5D2E">
        <w:rPr>
          <w:b/>
        </w:rPr>
        <w:t xml:space="preserve"> </w:t>
      </w:r>
      <w:r w:rsidR="002D5D2E" w:rsidRPr="002D5D2E">
        <w:rPr>
          <w:b/>
          <w:color w:val="FF0000"/>
        </w:rPr>
        <w:t>Matyáš Bernard Braun byl významným sochařem období baroka, jeho práce se stala tak věhlasnou, že o zakázky neměl nouzi</w:t>
      </w:r>
      <w:r w:rsidR="002D5D2E">
        <w:rPr>
          <w:b/>
          <w:color w:val="FF0000"/>
        </w:rPr>
        <w:t>. Jeho díla jsou velmi cenná a dodnes uznávaná.</w:t>
      </w:r>
    </w:p>
    <w:p w:rsidR="009244BF" w:rsidRPr="00057309" w:rsidRDefault="009244BF" w:rsidP="009244BF">
      <w:pPr>
        <w:pStyle w:val="Odstavecseseznamem"/>
        <w:numPr>
          <w:ilvl w:val="1"/>
          <w:numId w:val="1"/>
        </w:numPr>
        <w:rPr>
          <w:b/>
        </w:rPr>
      </w:pPr>
      <w:r w:rsidRPr="00057309">
        <w:rPr>
          <w:b/>
        </w:rPr>
        <w:t>Proč byl sloup zhotoven (vyroben)?</w:t>
      </w:r>
      <w:r w:rsidR="002D5D2E">
        <w:rPr>
          <w:b/>
        </w:rPr>
        <w:t xml:space="preserve"> </w:t>
      </w:r>
      <w:r w:rsidR="002D5D2E" w:rsidRPr="002D5D2E">
        <w:rPr>
          <w:b/>
          <w:color w:val="FF0000"/>
        </w:rPr>
        <w:t>Lidé tak vzdávali díky Panně Marii a ostatním světcům, protože jejich zemi ochránili před morem.</w:t>
      </w:r>
    </w:p>
    <w:p w:rsidR="009244BF" w:rsidRPr="002D5D2E" w:rsidRDefault="009244BF" w:rsidP="009244BF">
      <w:pPr>
        <w:pStyle w:val="Odstavecseseznamem"/>
        <w:numPr>
          <w:ilvl w:val="1"/>
          <w:numId w:val="1"/>
        </w:numPr>
        <w:rPr>
          <w:b/>
          <w:color w:val="FF0000"/>
        </w:rPr>
      </w:pPr>
      <w:r w:rsidRPr="00057309">
        <w:rPr>
          <w:b/>
        </w:rPr>
        <w:t>Sloupu se někdy také říká „mariánský sloup“ – proč?</w:t>
      </w:r>
      <w:r w:rsidR="002D5D2E">
        <w:rPr>
          <w:b/>
        </w:rPr>
        <w:t xml:space="preserve"> </w:t>
      </w:r>
      <w:r w:rsidR="002D5D2E" w:rsidRPr="002D5D2E">
        <w:rPr>
          <w:b/>
          <w:color w:val="FF0000"/>
        </w:rPr>
        <w:t>Panna Marie – jí jsou tyto sloupy zasvěceny</w:t>
      </w:r>
    </w:p>
    <w:p w:rsidR="00057309" w:rsidRDefault="00057309" w:rsidP="00057309">
      <w:pPr>
        <w:rPr>
          <w:b/>
        </w:rPr>
      </w:pPr>
    </w:p>
    <w:p w:rsidR="00057309" w:rsidRDefault="00057309" w:rsidP="00057309">
      <w:pPr>
        <w:rPr>
          <w:b/>
        </w:rPr>
      </w:pPr>
    </w:p>
    <w:p w:rsidR="00021AE5" w:rsidRDefault="00021AE5" w:rsidP="00021AE5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 xml:space="preserve">Jakou památku jste navštívili jako poslední? Co Vás </w:t>
      </w:r>
      <w:r w:rsidR="00EA44DB">
        <w:rPr>
          <w:b/>
        </w:rPr>
        <w:t>na ní</w:t>
      </w:r>
      <w:r>
        <w:rPr>
          <w:b/>
        </w:rPr>
        <w:t xml:space="preserve"> zaujalo? </w:t>
      </w:r>
    </w:p>
    <w:p w:rsidR="00B75BE7" w:rsidRDefault="00B75BE7" w:rsidP="00B75BE7">
      <w:pPr>
        <w:rPr>
          <w:b/>
        </w:rPr>
      </w:pPr>
    </w:p>
    <w:p w:rsidR="00B75BE7" w:rsidRDefault="00B75BE7" w:rsidP="00B75BE7">
      <w:pPr>
        <w:rPr>
          <w:b/>
        </w:rPr>
      </w:pPr>
    </w:p>
    <w:p w:rsidR="00B75BE7" w:rsidRPr="00B75BE7" w:rsidRDefault="00B75BE7" w:rsidP="00B75BE7">
      <w:pPr>
        <w:rPr>
          <w:b/>
        </w:rPr>
      </w:pPr>
    </w:p>
    <w:p w:rsidR="00B75BE7" w:rsidRDefault="00B75BE7" w:rsidP="00B847E5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 xml:space="preserve">Seznamte se s prací archeologů: </w:t>
      </w:r>
    </w:p>
    <w:p w:rsidR="00FB152B" w:rsidRPr="00B847E5" w:rsidRDefault="00FB152B" w:rsidP="00B75BE7">
      <w:pPr>
        <w:pStyle w:val="Odstavecseseznamem"/>
        <w:rPr>
          <w:b/>
        </w:rPr>
      </w:pPr>
      <w:r>
        <w:rPr>
          <w:b/>
        </w:rPr>
        <w:t xml:space="preserve">Podívejte se na video na tomto odkazu: </w:t>
      </w:r>
      <w:hyperlink r:id="rId20" w:history="1">
        <w:r w:rsidRPr="00460AC1">
          <w:rPr>
            <w:rStyle w:val="Hypertextovodkaz"/>
            <w:b/>
          </w:rPr>
          <w:t>https://www.youtube.com/watch?v=4Pqar5lsr-4</w:t>
        </w:r>
      </w:hyperlink>
      <w:r>
        <w:rPr>
          <w:b/>
        </w:rPr>
        <w:t xml:space="preserve"> </w:t>
      </w:r>
    </w:p>
    <w:p w:rsidR="00EA44DB" w:rsidRDefault="00FB152B" w:rsidP="00B847E5">
      <w:pPr>
        <w:pStyle w:val="Odstavecseseznamem"/>
        <w:rPr>
          <w:b/>
        </w:rPr>
      </w:pPr>
      <w:r w:rsidRPr="00FB152B">
        <w:rPr>
          <w:b/>
        </w:rPr>
        <w:t xml:space="preserve">Hrad </w:t>
      </w:r>
      <w:proofErr w:type="spellStart"/>
      <w:r w:rsidRPr="00FB152B">
        <w:rPr>
          <w:b/>
        </w:rPr>
        <w:t>Grabštejn</w:t>
      </w:r>
      <w:proofErr w:type="spellEnd"/>
      <w:r w:rsidRPr="00FB152B">
        <w:rPr>
          <w:b/>
        </w:rPr>
        <w:t xml:space="preserve"> - 2. díl (2/3) archeologické výzkumy</w:t>
      </w:r>
    </w:p>
    <w:p w:rsidR="00B847E5" w:rsidRPr="00EE1F0C" w:rsidRDefault="00B847E5" w:rsidP="00B847E5">
      <w:pPr>
        <w:pStyle w:val="Odstavecseseznamem"/>
        <w:rPr>
          <w:b/>
          <w:i/>
        </w:rPr>
      </w:pPr>
      <w:r w:rsidRPr="00EE1F0C">
        <w:rPr>
          <w:b/>
          <w:i/>
        </w:rPr>
        <w:t>Ve videu jste viděli, jak vypadá, když archeologové provádí výzkum  - popište vlastními slovy, co jste ve videu viděli.</w:t>
      </w:r>
    </w:p>
    <w:p w:rsidR="00B847E5" w:rsidRDefault="00B847E5" w:rsidP="00B847E5">
      <w:pPr>
        <w:pStyle w:val="Odstavecseseznamem"/>
        <w:rPr>
          <w:b/>
          <w:i/>
        </w:rPr>
      </w:pPr>
      <w:r w:rsidRPr="00EE1F0C">
        <w:rPr>
          <w:b/>
          <w:i/>
        </w:rPr>
        <w:t>O čem hlavní archeoložka hovořila?</w:t>
      </w:r>
    </w:p>
    <w:p w:rsidR="00A429BA" w:rsidRDefault="00A429BA" w:rsidP="00B847E5">
      <w:pPr>
        <w:pStyle w:val="Odstavecseseznamem"/>
        <w:rPr>
          <w:b/>
          <w:i/>
        </w:rPr>
      </w:pPr>
    </w:p>
    <w:p w:rsidR="00A429BA" w:rsidRPr="00A429BA" w:rsidRDefault="00A429BA" w:rsidP="00B847E5">
      <w:pPr>
        <w:pStyle w:val="Odstavecseseznamem"/>
        <w:rPr>
          <w:b/>
          <w:i/>
          <w:color w:val="FF0000"/>
        </w:rPr>
      </w:pPr>
      <w:r>
        <w:rPr>
          <w:b/>
          <w:i/>
          <w:color w:val="FF0000"/>
        </w:rPr>
        <w:t>lze vybrat vlastní odpovědi, lze zvolit metodu řízeného rozhovoru</w:t>
      </w:r>
    </w:p>
    <w:p w:rsidR="00782CDE" w:rsidRDefault="00782CDE" w:rsidP="00B847E5">
      <w:pPr>
        <w:pStyle w:val="Odstavecseseznamem"/>
        <w:rPr>
          <w:b/>
        </w:rPr>
      </w:pPr>
    </w:p>
    <w:p w:rsidR="00782CDE" w:rsidRDefault="00782CDE">
      <w:pPr>
        <w:rPr>
          <w:b/>
        </w:rPr>
      </w:pPr>
      <w:r>
        <w:rPr>
          <w:b/>
        </w:rPr>
        <w:br w:type="page"/>
      </w:r>
    </w:p>
    <w:p w:rsidR="00782CDE" w:rsidRDefault="00782CDE" w:rsidP="00782CDE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lastRenderedPageBreak/>
        <w:t>Archeolog má zajímavé povolání. Často nachází nejrůznější poklady. Zkus</w:t>
      </w:r>
      <w:r w:rsidR="00EE1F0C">
        <w:rPr>
          <w:b/>
        </w:rPr>
        <w:t>te</w:t>
      </w:r>
      <w:r w:rsidR="0030338E">
        <w:rPr>
          <w:b/>
        </w:rPr>
        <w:t xml:space="preserve"> z</w:t>
      </w:r>
      <w:r>
        <w:rPr>
          <w:b/>
        </w:rPr>
        <w:t xml:space="preserve"> fotografi</w:t>
      </w:r>
      <w:r w:rsidR="0030338E">
        <w:rPr>
          <w:b/>
        </w:rPr>
        <w:t>e</w:t>
      </w:r>
      <w:r>
        <w:rPr>
          <w:b/>
        </w:rPr>
        <w:t xml:space="preserve"> odhadnout, co archeolog našel na</w:t>
      </w:r>
      <w:r w:rsidR="00EE1F0C">
        <w:rPr>
          <w:b/>
        </w:rPr>
        <w:t xml:space="preserve"> hradu</w:t>
      </w:r>
      <w:r>
        <w:rPr>
          <w:b/>
        </w:rPr>
        <w:t xml:space="preserve"> </w:t>
      </w:r>
      <w:proofErr w:type="spellStart"/>
      <w:r>
        <w:rPr>
          <w:b/>
        </w:rPr>
        <w:t>Grabštejn</w:t>
      </w:r>
      <w:proofErr w:type="spellEnd"/>
      <w:r>
        <w:rPr>
          <w:b/>
        </w:rPr>
        <w:t xml:space="preserve"> (k čemu předmět dříve sloužil).</w:t>
      </w:r>
    </w:p>
    <w:p w:rsidR="00E3513C" w:rsidRDefault="00782CDE" w:rsidP="00782CDE">
      <w:pPr>
        <w:pStyle w:val="Odstavecseseznamem"/>
        <w:rPr>
          <w:b/>
        </w:rPr>
      </w:pPr>
      <w:r w:rsidRPr="00782CDE">
        <w:rPr>
          <w:b/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2AE356D3" wp14:editId="6E86955F">
            <wp:simplePos x="0" y="0"/>
            <wp:positionH relativeFrom="margin">
              <wp:posOffset>3186430</wp:posOffset>
            </wp:positionH>
            <wp:positionV relativeFrom="margin">
              <wp:posOffset>757555</wp:posOffset>
            </wp:positionV>
            <wp:extent cx="2856865" cy="1905000"/>
            <wp:effectExtent l="0" t="0" r="635" b="0"/>
            <wp:wrapSquare wrapText="bothSides"/>
            <wp:docPr id="12" name="Obrázek 12" descr="https://www.npu.cz/website/var/tmp/image-thumbnails/120000/129650/thumb__ArticleGalleryThumbnail/IMG_6093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pu.cz/website/var/tmp/image-thumbnails/120000/129650/thumb__ArticleGalleryThumbnail/IMG_6093.JPG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CDE">
        <w:rPr>
          <w:b/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663BE04C" wp14:editId="2218C251">
            <wp:simplePos x="0" y="0"/>
            <wp:positionH relativeFrom="margin">
              <wp:posOffset>138430</wp:posOffset>
            </wp:positionH>
            <wp:positionV relativeFrom="margin">
              <wp:posOffset>757555</wp:posOffset>
            </wp:positionV>
            <wp:extent cx="2857500" cy="1905000"/>
            <wp:effectExtent l="0" t="0" r="0" b="0"/>
            <wp:wrapSquare wrapText="bothSides"/>
            <wp:docPr id="3" name="Obrázek 3" descr="https://www.npu.cz/website/var/tmp/image-thumbnails/120000/129648/thumb__ArticleGalleryThumbnail/IMG_6074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pu.cz/website/var/tmp/image-thumbnails/120000/129648/thumb__ArticleGalleryThumbnail/IMG_6074.JPG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13C" w:rsidRPr="0018375B" w:rsidRDefault="00E3513C" w:rsidP="00E3513C">
      <w:pPr>
        <w:rPr>
          <w:color w:val="FF0000"/>
        </w:rPr>
      </w:pPr>
    </w:p>
    <w:p w:rsidR="00E3513C" w:rsidRPr="0018375B" w:rsidRDefault="0018375B" w:rsidP="0018375B">
      <w:pPr>
        <w:ind w:left="4956" w:hanging="4950"/>
        <w:rPr>
          <w:color w:val="FF0000"/>
        </w:rPr>
      </w:pPr>
      <w:r w:rsidRPr="0018375B">
        <w:rPr>
          <w:color w:val="FF0000"/>
        </w:rPr>
        <w:t>PRAVDĚPODOBNĚ SE JEDNÁ O DĚTSKÉ HRAČKY</w:t>
      </w:r>
      <w:r w:rsidRPr="0018375B">
        <w:rPr>
          <w:color w:val="FF0000"/>
        </w:rPr>
        <w:tab/>
      </w:r>
      <w:r w:rsidRPr="0018375B">
        <w:rPr>
          <w:color w:val="FF0000"/>
        </w:rPr>
        <w:tab/>
        <w:t>TORZA NÁDOB NA USKLADNĚNÍ POTRAVIN AJ.</w:t>
      </w:r>
      <w:r w:rsidRPr="0018375B">
        <w:rPr>
          <w:color w:val="FF0000"/>
        </w:rPr>
        <w:tab/>
      </w:r>
    </w:p>
    <w:p w:rsidR="00EE1F0C" w:rsidRDefault="00EE1F0C" w:rsidP="00E3513C">
      <w:pPr>
        <w:pStyle w:val="Odstavecseseznamem"/>
        <w:numPr>
          <w:ilvl w:val="0"/>
          <w:numId w:val="1"/>
        </w:numPr>
        <w:rPr>
          <w:b/>
        </w:rPr>
      </w:pPr>
      <w:r w:rsidRPr="0030338E">
        <w:rPr>
          <w:b/>
        </w:rPr>
        <w:t>V Libereckém kraji máme hrady (</w:t>
      </w:r>
      <w:proofErr w:type="spellStart"/>
      <w:r w:rsidRPr="0030338E">
        <w:rPr>
          <w:b/>
        </w:rPr>
        <w:t>Grabštejn</w:t>
      </w:r>
      <w:proofErr w:type="spellEnd"/>
      <w:r w:rsidRPr="0030338E">
        <w:rPr>
          <w:b/>
        </w:rPr>
        <w:t>), zříceniny hradů (</w:t>
      </w:r>
      <w:proofErr w:type="spellStart"/>
      <w:r w:rsidRPr="0030338E">
        <w:rPr>
          <w:b/>
        </w:rPr>
        <w:t>Kumburk</w:t>
      </w:r>
      <w:proofErr w:type="spellEnd"/>
      <w:r w:rsidRPr="0030338E">
        <w:rPr>
          <w:b/>
        </w:rPr>
        <w:t>) i zámky (</w:t>
      </w:r>
      <w:r w:rsidR="0030338E" w:rsidRPr="0030338E">
        <w:rPr>
          <w:b/>
        </w:rPr>
        <w:t>Zákupy</w:t>
      </w:r>
      <w:r w:rsidRPr="0030338E">
        <w:rPr>
          <w:b/>
        </w:rPr>
        <w:t>). Víte, jaký je rozdíl mezi hradem a zámkem?</w:t>
      </w:r>
    </w:p>
    <w:p w:rsidR="0018375B" w:rsidRPr="002D5D2E" w:rsidRDefault="0018375B" w:rsidP="0018375B">
      <w:pPr>
        <w:rPr>
          <w:b/>
          <w:color w:val="FF0000"/>
        </w:rPr>
      </w:pPr>
    </w:p>
    <w:p w:rsidR="0018375B" w:rsidRPr="002D5D2E" w:rsidRDefault="002D5D2E" w:rsidP="002D5D2E">
      <w:pPr>
        <w:ind w:left="708"/>
        <w:rPr>
          <w:b/>
          <w:color w:val="FF0000"/>
        </w:rPr>
      </w:pPr>
      <w:r w:rsidRPr="002D5D2E">
        <w:rPr>
          <w:b/>
          <w:color w:val="FF0000"/>
        </w:rPr>
        <w:t>hrad je nejen starší stavbou, ale také stavbou pro zcela jiné účely – obranná funkce, strážní funkce</w:t>
      </w:r>
    </w:p>
    <w:p w:rsidR="002D5D2E" w:rsidRPr="002D5D2E" w:rsidRDefault="002D5D2E" w:rsidP="002D5D2E">
      <w:pPr>
        <w:ind w:left="708"/>
        <w:rPr>
          <w:b/>
          <w:color w:val="FF0000"/>
        </w:rPr>
      </w:pPr>
      <w:r w:rsidRPr="002D5D2E">
        <w:rPr>
          <w:b/>
          <w:color w:val="FF0000"/>
        </w:rPr>
        <w:t>zámky se začínají stavět v období renesance – funkce těchto velkolepých prostor, je především pohodlí, kterého se v kamenných hradech na kopcích nedočkáme</w:t>
      </w:r>
    </w:p>
    <w:p w:rsidR="0018375B" w:rsidRDefault="0018375B" w:rsidP="0018375B">
      <w:pPr>
        <w:rPr>
          <w:b/>
        </w:rPr>
      </w:pPr>
    </w:p>
    <w:p w:rsidR="0018375B" w:rsidRDefault="0018375B" w:rsidP="0018375B">
      <w:pPr>
        <w:rPr>
          <w:b/>
        </w:rPr>
      </w:pPr>
    </w:p>
    <w:p w:rsidR="0018375B" w:rsidRDefault="0018375B" w:rsidP="0018375B">
      <w:pPr>
        <w:rPr>
          <w:b/>
        </w:rPr>
      </w:pPr>
    </w:p>
    <w:p w:rsidR="0018375B" w:rsidRDefault="0018375B" w:rsidP="0018375B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 xml:space="preserve">Jaké činnosti dělají památkáři? </w:t>
      </w:r>
    </w:p>
    <w:p w:rsidR="0018375B" w:rsidRPr="0018375B" w:rsidRDefault="0018375B" w:rsidP="0018375B">
      <w:pPr>
        <w:pStyle w:val="Odstavecseseznamem"/>
        <w:numPr>
          <w:ilvl w:val="1"/>
          <w:numId w:val="1"/>
        </w:numPr>
        <w:rPr>
          <w:b/>
          <w:color w:val="FF0000"/>
        </w:rPr>
      </w:pPr>
      <w:r w:rsidRPr="0018375B">
        <w:rPr>
          <w:b/>
          <w:color w:val="FF0000"/>
        </w:rPr>
        <w:t>vede pečlivou evidenci památek nemovitých i movitých</w:t>
      </w:r>
    </w:p>
    <w:p w:rsidR="0018375B" w:rsidRPr="0018375B" w:rsidRDefault="0018375B" w:rsidP="0018375B">
      <w:pPr>
        <w:pStyle w:val="Odstavecseseznamem"/>
        <w:numPr>
          <w:ilvl w:val="1"/>
          <w:numId w:val="1"/>
        </w:numPr>
        <w:rPr>
          <w:b/>
          <w:color w:val="FF0000"/>
        </w:rPr>
      </w:pPr>
      <w:r w:rsidRPr="0018375B">
        <w:rPr>
          <w:b/>
          <w:color w:val="FF0000"/>
        </w:rPr>
        <w:t>shromažďuje a třídí informace o historii památek</w:t>
      </w:r>
    </w:p>
    <w:p w:rsidR="0018375B" w:rsidRPr="0018375B" w:rsidRDefault="0018375B" w:rsidP="0018375B">
      <w:pPr>
        <w:pStyle w:val="Odstavecseseznamem"/>
        <w:numPr>
          <w:ilvl w:val="1"/>
          <w:numId w:val="1"/>
        </w:numPr>
        <w:rPr>
          <w:b/>
          <w:color w:val="FF0000"/>
        </w:rPr>
      </w:pPr>
      <w:r w:rsidRPr="0018375B">
        <w:rPr>
          <w:b/>
          <w:color w:val="FF0000"/>
        </w:rPr>
        <w:t>poradí Vám, jak památku opravit, aby byla zachována její autenticita (aby vypadala jako v minulosti)</w:t>
      </w:r>
    </w:p>
    <w:p w:rsidR="0018375B" w:rsidRPr="0018375B" w:rsidRDefault="0018375B" w:rsidP="0018375B">
      <w:pPr>
        <w:pStyle w:val="Odstavecseseznamem"/>
        <w:numPr>
          <w:ilvl w:val="1"/>
          <w:numId w:val="1"/>
        </w:numPr>
        <w:rPr>
          <w:b/>
          <w:color w:val="FF0000"/>
        </w:rPr>
      </w:pPr>
      <w:r w:rsidRPr="0018375B">
        <w:rPr>
          <w:b/>
          <w:color w:val="FF0000"/>
        </w:rPr>
        <w:t>doporučují památky k prohlášení kulturními památkami</w:t>
      </w:r>
    </w:p>
    <w:p w:rsidR="00EE1F0C" w:rsidRDefault="00EE1F0C" w:rsidP="00EE1F0C"/>
    <w:p w:rsidR="00EE1F0C" w:rsidRDefault="00EE1F0C" w:rsidP="00EE1F0C"/>
    <w:p w:rsidR="00A429BA" w:rsidRDefault="00A429BA" w:rsidP="00A429BA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lastRenderedPageBreak/>
        <w:t>Přiřaďte k fotografiím popisek – jedná se o hrad nebo zámek?</w:t>
      </w:r>
    </w:p>
    <w:p w:rsidR="00A429BA" w:rsidRDefault="00A429BA" w:rsidP="00A429BA">
      <w:pPr>
        <w:ind w:left="360"/>
        <w:rPr>
          <w:b/>
          <w:color w:val="FF0000"/>
        </w:rPr>
      </w:pPr>
      <w:r w:rsidRPr="00A429BA">
        <w:rPr>
          <w:b/>
          <w:color w:val="FF0000"/>
        </w:rPr>
        <w:t>zleva doprava: první řádek (Zákupy- zámek), (Frýdlant – zámecká část renesančního kastelánského křídla), druhý řádek (</w:t>
      </w:r>
      <w:proofErr w:type="spellStart"/>
      <w:r w:rsidRPr="00A429BA">
        <w:rPr>
          <w:b/>
          <w:color w:val="FF0000"/>
        </w:rPr>
        <w:t>Kumburk</w:t>
      </w:r>
      <w:proofErr w:type="spellEnd"/>
      <w:r w:rsidRPr="00A429BA">
        <w:rPr>
          <w:b/>
          <w:color w:val="FF0000"/>
        </w:rPr>
        <w:t xml:space="preserve"> – zřícenina hradu)</w:t>
      </w:r>
    </w:p>
    <w:p w:rsidR="00A429BA" w:rsidRDefault="00A429BA" w:rsidP="00A429BA">
      <w:pPr>
        <w:ind w:left="360"/>
        <w:rPr>
          <w:b/>
          <w:color w:val="FF0000"/>
        </w:rPr>
      </w:pPr>
    </w:p>
    <w:p w:rsidR="002A68DB" w:rsidRDefault="002A68DB" w:rsidP="002A68DB"/>
    <w:p w:rsidR="002A68DB" w:rsidRDefault="002A68DB" w:rsidP="002A68DB">
      <w:pPr>
        <w:pStyle w:val="Odstavecseseznamem"/>
        <w:numPr>
          <w:ilvl w:val="0"/>
          <w:numId w:val="1"/>
        </w:numPr>
        <w:rPr>
          <w:b/>
        </w:rPr>
      </w:pPr>
      <w:r w:rsidRPr="0030539A">
        <w:rPr>
          <w:b/>
        </w:rPr>
        <w:t>Jaký je rozdíl mezi sakrální a světskou památkou</w:t>
      </w:r>
      <w:r>
        <w:rPr>
          <w:b/>
        </w:rPr>
        <w:t xml:space="preserve"> (stavbou)</w:t>
      </w:r>
      <w:r w:rsidRPr="0030539A">
        <w:rPr>
          <w:b/>
        </w:rPr>
        <w:t xml:space="preserve">? </w:t>
      </w:r>
    </w:p>
    <w:p w:rsidR="00A429BA" w:rsidRDefault="00A429BA" w:rsidP="00A429BA">
      <w:pPr>
        <w:pStyle w:val="Odstavecseseznamem"/>
        <w:rPr>
          <w:b/>
          <w:color w:val="FF0000"/>
        </w:rPr>
      </w:pPr>
    </w:p>
    <w:p w:rsidR="002A68DB" w:rsidRDefault="002A68DB" w:rsidP="00A429BA">
      <w:pPr>
        <w:pStyle w:val="Odstavecseseznamem"/>
        <w:rPr>
          <w:b/>
          <w:color w:val="FF0000"/>
        </w:rPr>
      </w:pPr>
      <w:r>
        <w:rPr>
          <w:b/>
          <w:color w:val="FF0000"/>
        </w:rPr>
        <w:t>sakrální = stavba, která slouží pro náboženské účely (kostel, kaple…)</w:t>
      </w:r>
      <w:bookmarkStart w:id="0" w:name="_GoBack"/>
      <w:bookmarkEnd w:id="0"/>
    </w:p>
    <w:p w:rsidR="002A68DB" w:rsidRPr="002A68DB" w:rsidRDefault="002A68DB" w:rsidP="00A429BA">
      <w:pPr>
        <w:pStyle w:val="Odstavecseseznamem"/>
        <w:rPr>
          <w:b/>
          <w:color w:val="FF0000"/>
        </w:rPr>
      </w:pPr>
      <w:r>
        <w:rPr>
          <w:b/>
          <w:color w:val="FF0000"/>
        </w:rPr>
        <w:t>světská = protiklad ke slovu sakrální, tedy něco pozemského (zámky, hrady, vily, venkovská stavení)</w:t>
      </w:r>
    </w:p>
    <w:p w:rsidR="00E3513C" w:rsidRPr="00E3513C" w:rsidRDefault="00EE1F0C" w:rsidP="00EE1F0C">
      <w:r>
        <w:t xml:space="preserve"> </w:t>
      </w:r>
    </w:p>
    <w:p w:rsidR="00E3513C" w:rsidRPr="00E3513C" w:rsidRDefault="00E3513C" w:rsidP="00E3513C"/>
    <w:p w:rsidR="00E3513C" w:rsidRPr="00E3513C" w:rsidRDefault="00E3513C" w:rsidP="00E3513C"/>
    <w:p w:rsidR="00E3513C" w:rsidRPr="00E3513C" w:rsidRDefault="00E3513C" w:rsidP="00E3513C"/>
    <w:p w:rsidR="00E3513C" w:rsidRPr="00E3513C" w:rsidRDefault="00E3513C" w:rsidP="00E3513C"/>
    <w:p w:rsidR="00782CDE" w:rsidRPr="00E3513C" w:rsidRDefault="00782CDE" w:rsidP="00E3513C"/>
    <w:sectPr w:rsidR="00782CDE" w:rsidRPr="00E3513C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C80" w:rsidRDefault="00B76C80" w:rsidP="0018375B">
      <w:pPr>
        <w:spacing w:after="0" w:line="240" w:lineRule="auto"/>
      </w:pPr>
      <w:r>
        <w:separator/>
      </w:r>
    </w:p>
  </w:endnote>
  <w:endnote w:type="continuationSeparator" w:id="0">
    <w:p w:rsidR="00B76C80" w:rsidRDefault="00B76C80" w:rsidP="00183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C80" w:rsidRDefault="00B76C80" w:rsidP="0018375B">
      <w:pPr>
        <w:spacing w:after="0" w:line="240" w:lineRule="auto"/>
      </w:pPr>
      <w:r>
        <w:separator/>
      </w:r>
    </w:p>
  </w:footnote>
  <w:footnote w:type="continuationSeparator" w:id="0">
    <w:p w:rsidR="00B76C80" w:rsidRDefault="00B76C80" w:rsidP="00183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75B" w:rsidRDefault="0018375B" w:rsidP="0018375B">
    <w:pPr>
      <w:pStyle w:val="Zhlav"/>
    </w:pPr>
    <w:r>
      <w:rPr>
        <w:noProof/>
        <w:lang w:eastAsia="cs-CZ"/>
      </w:rPr>
      <w:drawing>
        <wp:inline distT="0" distB="0" distL="0" distR="0">
          <wp:extent cx="2600325" cy="695325"/>
          <wp:effectExtent l="0" t="0" r="9525" b="9525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8375B" w:rsidRDefault="0018375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256FD"/>
    <w:multiLevelType w:val="hybridMultilevel"/>
    <w:tmpl w:val="9E8849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F71"/>
    <w:rsid w:val="00021AE5"/>
    <w:rsid w:val="00057309"/>
    <w:rsid w:val="0018375B"/>
    <w:rsid w:val="00296F71"/>
    <w:rsid w:val="002A68DB"/>
    <w:rsid w:val="002D5D2E"/>
    <w:rsid w:val="002F7459"/>
    <w:rsid w:val="0030338E"/>
    <w:rsid w:val="003E409C"/>
    <w:rsid w:val="005042A0"/>
    <w:rsid w:val="005B595A"/>
    <w:rsid w:val="007157C7"/>
    <w:rsid w:val="00782CDE"/>
    <w:rsid w:val="00841B3D"/>
    <w:rsid w:val="009244BF"/>
    <w:rsid w:val="00A429BA"/>
    <w:rsid w:val="00AA62B1"/>
    <w:rsid w:val="00B75BE7"/>
    <w:rsid w:val="00B76C80"/>
    <w:rsid w:val="00B847E5"/>
    <w:rsid w:val="00BC1262"/>
    <w:rsid w:val="00E3513C"/>
    <w:rsid w:val="00EA44DB"/>
    <w:rsid w:val="00EE1F0C"/>
    <w:rsid w:val="00F15CD8"/>
    <w:rsid w:val="00F35D0D"/>
    <w:rsid w:val="00FB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96F7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B5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595A"/>
    <w:rPr>
      <w:rFonts w:ascii="Tahoma" w:hAnsi="Tahoma" w:cs="Tahoma"/>
      <w:sz w:val="16"/>
      <w:szCs w:val="16"/>
    </w:rPr>
  </w:style>
  <w:style w:type="character" w:styleId="Odkazintenzivn">
    <w:name w:val="Intense Reference"/>
    <w:basedOn w:val="Standardnpsmoodstavce"/>
    <w:uiPriority w:val="32"/>
    <w:qFormat/>
    <w:rsid w:val="00057309"/>
    <w:rPr>
      <w:b/>
      <w:bCs/>
      <w:smallCaps/>
      <w:color w:val="C0504D" w:themeColor="accent2"/>
      <w:spacing w:val="5"/>
      <w:u w:val="single"/>
    </w:rPr>
  </w:style>
  <w:style w:type="character" w:styleId="Hypertextovodkaz">
    <w:name w:val="Hyperlink"/>
    <w:basedOn w:val="Standardnpsmoodstavce"/>
    <w:uiPriority w:val="99"/>
    <w:unhideWhenUsed/>
    <w:rsid w:val="00FB152B"/>
    <w:rPr>
      <w:color w:val="0000FF" w:themeColor="hyperlink"/>
      <w:u w:val="single"/>
    </w:rPr>
  </w:style>
  <w:style w:type="paragraph" w:styleId="Zhlav">
    <w:name w:val="header"/>
    <w:basedOn w:val="Normln"/>
    <w:link w:val="ZhlavChar"/>
    <w:unhideWhenUsed/>
    <w:rsid w:val="00183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8375B"/>
  </w:style>
  <w:style w:type="paragraph" w:styleId="Zpat">
    <w:name w:val="footer"/>
    <w:basedOn w:val="Normln"/>
    <w:link w:val="ZpatChar"/>
    <w:uiPriority w:val="99"/>
    <w:unhideWhenUsed/>
    <w:rsid w:val="00183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37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96F7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B5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595A"/>
    <w:rPr>
      <w:rFonts w:ascii="Tahoma" w:hAnsi="Tahoma" w:cs="Tahoma"/>
      <w:sz w:val="16"/>
      <w:szCs w:val="16"/>
    </w:rPr>
  </w:style>
  <w:style w:type="character" w:styleId="Odkazintenzivn">
    <w:name w:val="Intense Reference"/>
    <w:basedOn w:val="Standardnpsmoodstavce"/>
    <w:uiPriority w:val="32"/>
    <w:qFormat/>
    <w:rsid w:val="00057309"/>
    <w:rPr>
      <w:b/>
      <w:bCs/>
      <w:smallCaps/>
      <w:color w:val="C0504D" w:themeColor="accent2"/>
      <w:spacing w:val="5"/>
      <w:u w:val="single"/>
    </w:rPr>
  </w:style>
  <w:style w:type="character" w:styleId="Hypertextovodkaz">
    <w:name w:val="Hyperlink"/>
    <w:basedOn w:val="Standardnpsmoodstavce"/>
    <w:uiPriority w:val="99"/>
    <w:unhideWhenUsed/>
    <w:rsid w:val="00FB152B"/>
    <w:rPr>
      <w:color w:val="0000FF" w:themeColor="hyperlink"/>
      <w:u w:val="single"/>
    </w:rPr>
  </w:style>
  <w:style w:type="paragraph" w:styleId="Zhlav">
    <w:name w:val="header"/>
    <w:basedOn w:val="Normln"/>
    <w:link w:val="ZhlavChar"/>
    <w:unhideWhenUsed/>
    <w:rsid w:val="00183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8375B"/>
  </w:style>
  <w:style w:type="paragraph" w:styleId="Zpat">
    <w:name w:val="footer"/>
    <w:basedOn w:val="Normln"/>
    <w:link w:val="ZpatChar"/>
    <w:uiPriority w:val="99"/>
    <w:unhideWhenUsed/>
    <w:rsid w:val="00183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37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3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4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89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15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43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60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1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4Pqar5lsr-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771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Alžběta Sakařová</dc:creator>
  <cp:lastModifiedBy>Alžběta Sakařová</cp:lastModifiedBy>
  <cp:revision>3</cp:revision>
  <dcterms:created xsi:type="dcterms:W3CDTF">2022-02-21T08:42:00Z</dcterms:created>
  <dcterms:modified xsi:type="dcterms:W3CDTF">2022-02-22T16:02:00Z</dcterms:modified>
</cp:coreProperties>
</file>