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F1CF4" w14:textId="0026739B" w:rsidR="00C11E29" w:rsidRPr="009448E8" w:rsidRDefault="00CC66E3" w:rsidP="00C11E29">
      <w:pPr>
        <w:rPr>
          <w:rFonts w:asciiTheme="minorHAnsi" w:hAnsiTheme="minorHAnsi" w:cstheme="minorHAnsi"/>
        </w:rPr>
      </w:pPr>
      <w:r w:rsidRPr="009448E8">
        <w:rPr>
          <w:rFonts w:asciiTheme="minorHAnsi" w:hAnsiTheme="minorHAnsi" w:cstheme="minorHAnsi"/>
        </w:rPr>
        <w:tab/>
      </w:r>
      <w:r w:rsidRPr="009448E8">
        <w:rPr>
          <w:rFonts w:asciiTheme="minorHAnsi" w:hAnsiTheme="minorHAnsi" w:cstheme="minorHAnsi"/>
        </w:rPr>
        <w:tab/>
      </w:r>
      <w:r w:rsidRPr="009448E8">
        <w:rPr>
          <w:rFonts w:asciiTheme="minorHAnsi" w:hAnsiTheme="minorHAnsi" w:cstheme="minorHAnsi"/>
        </w:rPr>
        <w:tab/>
      </w:r>
      <w:r w:rsidRPr="009448E8">
        <w:rPr>
          <w:rFonts w:asciiTheme="minorHAnsi" w:hAnsiTheme="minorHAnsi" w:cstheme="minorHAnsi"/>
        </w:rPr>
        <w:tab/>
      </w:r>
      <w:r w:rsidRPr="009448E8">
        <w:rPr>
          <w:rFonts w:asciiTheme="minorHAnsi" w:hAnsiTheme="minorHAnsi" w:cstheme="minorHAnsi"/>
        </w:rPr>
        <w:tab/>
      </w:r>
    </w:p>
    <w:p w14:paraId="5BF29FDD" w14:textId="77777777" w:rsidR="00DA5D30" w:rsidRDefault="00DA5D30" w:rsidP="00BB47DC">
      <w:pPr>
        <w:rPr>
          <w:rFonts w:asciiTheme="minorHAnsi" w:hAnsiTheme="minorHAnsi" w:cstheme="minorHAnsi"/>
          <w:b/>
          <w:color w:val="7F7F7F"/>
          <w:sz w:val="28"/>
          <w:szCs w:val="28"/>
        </w:rPr>
      </w:pPr>
    </w:p>
    <w:p w14:paraId="6AD56D3F" w14:textId="3181CF18" w:rsidR="009F1BF8" w:rsidRPr="00744E9D" w:rsidRDefault="00BE42C3" w:rsidP="00BB47DC">
      <w:pPr>
        <w:rPr>
          <w:rFonts w:asciiTheme="minorHAnsi" w:hAnsiTheme="minorHAnsi" w:cstheme="minorHAnsi"/>
          <w:b/>
          <w:color w:val="7F7F7F"/>
          <w:sz w:val="28"/>
          <w:szCs w:val="28"/>
        </w:rPr>
      </w:pPr>
      <w:r w:rsidRPr="00744E9D">
        <w:rPr>
          <w:rFonts w:asciiTheme="minorHAnsi" w:hAnsiTheme="minorHAnsi" w:cstheme="minorHAnsi"/>
          <w:b/>
          <w:color w:val="7F7F7F"/>
          <w:sz w:val="28"/>
          <w:szCs w:val="28"/>
        </w:rPr>
        <w:t>TISKOVÁ ZPRÁVA</w:t>
      </w:r>
    </w:p>
    <w:p w14:paraId="63942C40" w14:textId="77777777" w:rsidR="00E4508B" w:rsidRPr="00744E9D" w:rsidRDefault="00E4508B" w:rsidP="00E4508B">
      <w:pPr>
        <w:jc w:val="both"/>
        <w:rPr>
          <w:rStyle w:val="d2edcug0"/>
          <w:rFonts w:asciiTheme="minorHAnsi" w:hAnsiTheme="minorHAnsi" w:cstheme="minorHAnsi"/>
          <w:b/>
          <w:color w:val="808080" w:themeColor="background1" w:themeShade="80"/>
          <w:sz w:val="28"/>
          <w:szCs w:val="28"/>
        </w:rPr>
      </w:pPr>
      <w:r w:rsidRPr="00744E9D">
        <w:rPr>
          <w:rFonts w:asciiTheme="minorHAnsi" w:hAnsiTheme="minorHAnsi" w:cstheme="minorHAnsi"/>
          <w:b/>
          <w:color w:val="808080" w:themeColor="background1" w:themeShade="80"/>
          <w:sz w:val="28"/>
          <w:szCs w:val="28"/>
        </w:rPr>
        <w:t>Uvedení knihy Paměť zámků a jejich krajiny: Bílovec. Od hradu k zámku</w:t>
      </w:r>
    </w:p>
    <w:p w14:paraId="7C06F213" w14:textId="77777777" w:rsidR="00DA5D30" w:rsidRPr="00744E9D" w:rsidRDefault="00DA5D30" w:rsidP="009C6D4E">
      <w:pPr>
        <w:jc w:val="both"/>
        <w:rPr>
          <w:rFonts w:asciiTheme="minorHAnsi" w:hAnsiTheme="minorHAnsi" w:cstheme="minorHAnsi"/>
          <w:b/>
          <w:color w:val="808080" w:themeColor="background1" w:themeShade="80"/>
          <w:sz w:val="22"/>
          <w:szCs w:val="22"/>
        </w:rPr>
      </w:pPr>
    </w:p>
    <w:p w14:paraId="5FDEF9B0" w14:textId="24DAFDF1" w:rsidR="00DA5D30" w:rsidRPr="00744E9D" w:rsidRDefault="00C11E29" w:rsidP="00536CA3">
      <w:pPr>
        <w:pBdr>
          <w:bottom w:val="single" w:sz="4" w:space="1" w:color="auto"/>
        </w:pBdr>
        <w:jc w:val="both"/>
        <w:rPr>
          <w:rStyle w:val="d2edcug0"/>
          <w:rFonts w:asciiTheme="minorHAnsi" w:hAnsiTheme="minorHAnsi" w:cstheme="minorHAnsi"/>
          <w:b/>
          <w:sz w:val="22"/>
          <w:szCs w:val="22"/>
        </w:rPr>
      </w:pPr>
      <w:r w:rsidRPr="00744E9D">
        <w:rPr>
          <w:rFonts w:asciiTheme="minorHAnsi" w:hAnsiTheme="minorHAnsi" w:cstheme="minorHAnsi"/>
          <w:b/>
          <w:sz w:val="22"/>
          <w:szCs w:val="22"/>
        </w:rPr>
        <w:t xml:space="preserve">Ostrava, </w:t>
      </w:r>
      <w:r w:rsidR="00A879F9" w:rsidRPr="00744E9D">
        <w:rPr>
          <w:rFonts w:asciiTheme="minorHAnsi" w:hAnsiTheme="minorHAnsi" w:cstheme="minorHAnsi"/>
          <w:b/>
          <w:sz w:val="22"/>
          <w:szCs w:val="22"/>
        </w:rPr>
        <w:t>2</w:t>
      </w:r>
      <w:r w:rsidR="00E4508B" w:rsidRPr="00744E9D">
        <w:rPr>
          <w:rFonts w:asciiTheme="minorHAnsi" w:hAnsiTheme="minorHAnsi" w:cstheme="minorHAnsi"/>
          <w:b/>
          <w:sz w:val="22"/>
          <w:szCs w:val="22"/>
        </w:rPr>
        <w:t>.</w:t>
      </w:r>
      <w:r w:rsidR="000D6763" w:rsidRPr="00744E9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4508B" w:rsidRPr="00744E9D">
        <w:rPr>
          <w:rFonts w:asciiTheme="minorHAnsi" w:hAnsiTheme="minorHAnsi" w:cstheme="minorHAnsi"/>
          <w:b/>
          <w:sz w:val="22"/>
          <w:szCs w:val="22"/>
        </w:rPr>
        <w:t>4</w:t>
      </w:r>
      <w:r w:rsidR="00BB3566" w:rsidRPr="00744E9D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454049" w:rsidRPr="00744E9D">
        <w:rPr>
          <w:rFonts w:asciiTheme="minorHAnsi" w:hAnsiTheme="minorHAnsi" w:cstheme="minorHAnsi"/>
          <w:b/>
          <w:sz w:val="22"/>
          <w:szCs w:val="22"/>
        </w:rPr>
        <w:t>202</w:t>
      </w:r>
      <w:r w:rsidR="00A879F9" w:rsidRPr="00744E9D">
        <w:rPr>
          <w:rFonts w:asciiTheme="minorHAnsi" w:hAnsiTheme="minorHAnsi" w:cstheme="minorHAnsi"/>
          <w:b/>
          <w:sz w:val="22"/>
          <w:szCs w:val="22"/>
        </w:rPr>
        <w:t>6</w:t>
      </w:r>
    </w:p>
    <w:p w14:paraId="5797EFF6" w14:textId="4E13DBFE" w:rsidR="00E4508B" w:rsidRPr="00872172" w:rsidRDefault="00E4508B" w:rsidP="00744E9D">
      <w:pPr>
        <w:jc w:val="both"/>
        <w:rPr>
          <w:rFonts w:asciiTheme="minorHAnsi" w:hAnsiTheme="minorHAnsi" w:cstheme="minorHAnsi"/>
          <w:b/>
          <w:highlight w:val="cyan"/>
        </w:rPr>
      </w:pPr>
      <w:r w:rsidRPr="00872172">
        <w:rPr>
          <w:rStyle w:val="d2edcug0"/>
          <w:rFonts w:asciiTheme="minorHAnsi" w:hAnsiTheme="minorHAnsi" w:cstheme="minorHAnsi"/>
          <w:b/>
        </w:rPr>
        <w:t>První</w:t>
      </w:r>
      <w:r w:rsidR="00872172" w:rsidRPr="00872172">
        <w:rPr>
          <w:rStyle w:val="d2edcug0"/>
          <w:rFonts w:asciiTheme="minorHAnsi" w:hAnsiTheme="minorHAnsi" w:cstheme="minorHAnsi"/>
          <w:b/>
        </w:rPr>
        <w:t>m</w:t>
      </w:r>
      <w:r w:rsidRPr="00872172">
        <w:rPr>
          <w:rStyle w:val="d2edcug0"/>
          <w:rFonts w:asciiTheme="minorHAnsi" w:hAnsiTheme="minorHAnsi" w:cstheme="minorHAnsi"/>
          <w:b/>
        </w:rPr>
        <w:t xml:space="preserve"> počin</w:t>
      </w:r>
      <w:r w:rsidR="00872172" w:rsidRPr="00872172">
        <w:rPr>
          <w:rStyle w:val="d2edcug0"/>
          <w:rFonts w:asciiTheme="minorHAnsi" w:hAnsiTheme="minorHAnsi" w:cstheme="minorHAnsi"/>
          <w:b/>
        </w:rPr>
        <w:t>em</w:t>
      </w:r>
      <w:r w:rsidRPr="00872172">
        <w:rPr>
          <w:rStyle w:val="d2edcug0"/>
          <w:rFonts w:asciiTheme="minorHAnsi" w:hAnsiTheme="minorHAnsi" w:cstheme="minorHAnsi"/>
          <w:b/>
        </w:rPr>
        <w:t xml:space="preserve"> z edice nazvané</w:t>
      </w:r>
      <w:r w:rsidR="00C75BB2" w:rsidRPr="00872172">
        <w:rPr>
          <w:rStyle w:val="d2edcug0"/>
          <w:rFonts w:asciiTheme="minorHAnsi" w:hAnsiTheme="minorHAnsi" w:cstheme="minorHAnsi"/>
          <w:b/>
        </w:rPr>
        <w:t xml:space="preserve"> </w:t>
      </w:r>
      <w:r w:rsidRPr="0004715F">
        <w:rPr>
          <w:rFonts w:asciiTheme="minorHAnsi" w:hAnsiTheme="minorHAnsi" w:cstheme="minorHAnsi"/>
          <w:b/>
          <w:bCs/>
          <w:i/>
        </w:rPr>
        <w:t>Paměť zámků a jejich krajiny</w:t>
      </w:r>
      <w:r w:rsidRPr="00872172">
        <w:rPr>
          <w:rFonts w:asciiTheme="minorHAnsi" w:hAnsiTheme="minorHAnsi" w:cstheme="minorHAnsi"/>
          <w:b/>
          <w:bCs/>
        </w:rPr>
        <w:t xml:space="preserve"> je publikace s podtitulem</w:t>
      </w:r>
      <w:r w:rsidRPr="0004715F">
        <w:rPr>
          <w:rFonts w:asciiTheme="minorHAnsi" w:hAnsiTheme="minorHAnsi" w:cstheme="minorHAnsi"/>
          <w:b/>
          <w:bCs/>
        </w:rPr>
        <w:t xml:space="preserve"> </w:t>
      </w:r>
      <w:r w:rsidRPr="0004715F">
        <w:rPr>
          <w:rFonts w:asciiTheme="minorHAnsi" w:hAnsiTheme="minorHAnsi" w:cstheme="minorHAnsi"/>
          <w:b/>
          <w:bCs/>
          <w:i/>
        </w:rPr>
        <w:t>Bílovec. Od hradu k</w:t>
      </w:r>
      <w:r w:rsidRPr="00872172">
        <w:rPr>
          <w:rFonts w:asciiTheme="minorHAnsi" w:hAnsiTheme="minorHAnsi" w:cstheme="minorHAnsi"/>
          <w:b/>
          <w:bCs/>
          <w:i/>
        </w:rPr>
        <w:t> </w:t>
      </w:r>
      <w:r w:rsidRPr="0004715F">
        <w:rPr>
          <w:rFonts w:asciiTheme="minorHAnsi" w:hAnsiTheme="minorHAnsi" w:cstheme="minorHAnsi"/>
          <w:b/>
          <w:bCs/>
          <w:i/>
        </w:rPr>
        <w:t>zámku</w:t>
      </w:r>
      <w:r w:rsidRPr="00872172">
        <w:rPr>
          <w:rFonts w:asciiTheme="minorHAnsi" w:hAnsiTheme="minorHAnsi" w:cstheme="minorHAnsi"/>
          <w:b/>
          <w:bCs/>
          <w:i/>
        </w:rPr>
        <w:t xml:space="preserve">. </w:t>
      </w:r>
      <w:r w:rsidRPr="00872172">
        <w:rPr>
          <w:rFonts w:asciiTheme="minorHAnsi" w:hAnsiTheme="minorHAnsi" w:cstheme="minorHAnsi"/>
          <w:b/>
          <w:bCs/>
        </w:rPr>
        <w:t>Kniha je zároveň kritickým katalogem stejnojmenné výstav</w:t>
      </w:r>
      <w:r w:rsidR="0000793D" w:rsidRPr="00872172">
        <w:rPr>
          <w:rFonts w:asciiTheme="minorHAnsi" w:hAnsiTheme="minorHAnsi" w:cstheme="minorHAnsi"/>
          <w:b/>
          <w:bCs/>
        </w:rPr>
        <w:t>y</w:t>
      </w:r>
      <w:r w:rsidRPr="00872172">
        <w:rPr>
          <w:rFonts w:asciiTheme="minorHAnsi" w:hAnsiTheme="minorHAnsi" w:cstheme="minorHAnsi"/>
          <w:b/>
          <w:bCs/>
        </w:rPr>
        <w:t xml:space="preserve"> za</w:t>
      </w:r>
      <w:r w:rsidRPr="00872172">
        <w:rPr>
          <w:rStyle w:val="d2edcug0"/>
          <w:rFonts w:asciiTheme="minorHAnsi" w:hAnsiTheme="minorHAnsi" w:cstheme="minorHAnsi"/>
          <w:b/>
        </w:rPr>
        <w:t xml:space="preserve">hájené na podzim loňského roku v podzemí bíloveckého zámku. Knihu </w:t>
      </w:r>
      <w:r w:rsidR="0000793D" w:rsidRPr="00872172">
        <w:rPr>
          <w:rStyle w:val="d2edcug0"/>
          <w:rFonts w:asciiTheme="minorHAnsi" w:hAnsiTheme="minorHAnsi" w:cstheme="minorHAnsi"/>
          <w:b/>
        </w:rPr>
        <w:t xml:space="preserve">širšího autorského kolektivu </w:t>
      </w:r>
      <w:r w:rsidRPr="00872172">
        <w:rPr>
          <w:rStyle w:val="d2edcug0"/>
          <w:rFonts w:asciiTheme="minorHAnsi" w:hAnsiTheme="minorHAnsi" w:cstheme="minorHAnsi"/>
          <w:b/>
        </w:rPr>
        <w:t>vydal</w:t>
      </w:r>
      <w:r w:rsidR="0000793D" w:rsidRPr="00872172">
        <w:rPr>
          <w:rStyle w:val="d2edcug0"/>
          <w:rFonts w:asciiTheme="minorHAnsi" w:hAnsiTheme="minorHAnsi" w:cstheme="minorHAnsi"/>
          <w:b/>
        </w:rPr>
        <w:t>o ostravské odborné pracoviště</w:t>
      </w:r>
      <w:r w:rsidRPr="00872172">
        <w:rPr>
          <w:rStyle w:val="d2edcug0"/>
          <w:rFonts w:asciiTheme="minorHAnsi" w:hAnsiTheme="minorHAnsi" w:cstheme="minorHAnsi"/>
          <w:b/>
        </w:rPr>
        <w:t xml:space="preserve"> Národní</w:t>
      </w:r>
      <w:r w:rsidR="0000793D" w:rsidRPr="00872172">
        <w:rPr>
          <w:rStyle w:val="d2edcug0"/>
          <w:rFonts w:asciiTheme="minorHAnsi" w:hAnsiTheme="minorHAnsi" w:cstheme="minorHAnsi"/>
          <w:b/>
        </w:rPr>
        <w:t>ho</w:t>
      </w:r>
      <w:r w:rsidRPr="00872172">
        <w:rPr>
          <w:rStyle w:val="d2edcug0"/>
          <w:rFonts w:asciiTheme="minorHAnsi" w:hAnsiTheme="minorHAnsi" w:cstheme="minorHAnsi"/>
          <w:b/>
        </w:rPr>
        <w:t xml:space="preserve"> památkov</w:t>
      </w:r>
      <w:r w:rsidR="0000793D" w:rsidRPr="00872172">
        <w:rPr>
          <w:rStyle w:val="d2edcug0"/>
          <w:rFonts w:asciiTheme="minorHAnsi" w:hAnsiTheme="minorHAnsi" w:cstheme="minorHAnsi"/>
          <w:b/>
        </w:rPr>
        <w:t>ého</w:t>
      </w:r>
      <w:r w:rsidRPr="00872172">
        <w:rPr>
          <w:rStyle w:val="d2edcug0"/>
          <w:rFonts w:asciiTheme="minorHAnsi" w:hAnsiTheme="minorHAnsi" w:cstheme="minorHAnsi"/>
          <w:b/>
        </w:rPr>
        <w:t xml:space="preserve"> ústav</w:t>
      </w:r>
      <w:r w:rsidR="0000793D" w:rsidRPr="00872172">
        <w:rPr>
          <w:rStyle w:val="d2edcug0"/>
          <w:rFonts w:asciiTheme="minorHAnsi" w:hAnsiTheme="minorHAnsi" w:cstheme="minorHAnsi"/>
          <w:b/>
        </w:rPr>
        <w:t xml:space="preserve">u. </w:t>
      </w:r>
      <w:r w:rsidRPr="00872172">
        <w:rPr>
          <w:rStyle w:val="d2edcug0"/>
          <w:rFonts w:asciiTheme="minorHAnsi" w:hAnsiTheme="minorHAnsi" w:cstheme="minorHAnsi"/>
          <w:b/>
        </w:rPr>
        <w:t>Uvedena byla v Městské knihovně v Bílovci</w:t>
      </w:r>
      <w:r w:rsidR="00C75BB2" w:rsidRPr="00872172">
        <w:rPr>
          <w:rStyle w:val="d2edcug0"/>
          <w:rFonts w:asciiTheme="minorHAnsi" w:hAnsiTheme="minorHAnsi" w:cstheme="minorHAnsi"/>
          <w:b/>
        </w:rPr>
        <w:t xml:space="preserve"> </w:t>
      </w:r>
      <w:r w:rsidRPr="00872172">
        <w:rPr>
          <w:rStyle w:val="d2edcug0"/>
          <w:rFonts w:asciiTheme="minorHAnsi" w:hAnsiTheme="minorHAnsi" w:cstheme="minorHAnsi"/>
          <w:b/>
        </w:rPr>
        <w:t>ve středu 1</w:t>
      </w:r>
      <w:r w:rsidR="00C75BB2" w:rsidRPr="00872172">
        <w:rPr>
          <w:rStyle w:val="d2edcug0"/>
          <w:rFonts w:asciiTheme="minorHAnsi" w:hAnsiTheme="minorHAnsi" w:cstheme="minorHAnsi"/>
          <w:b/>
        </w:rPr>
        <w:t xml:space="preserve">. </w:t>
      </w:r>
      <w:r w:rsidRPr="00872172">
        <w:rPr>
          <w:rStyle w:val="d2edcug0"/>
          <w:rFonts w:asciiTheme="minorHAnsi" w:hAnsiTheme="minorHAnsi" w:cstheme="minorHAnsi"/>
          <w:b/>
        </w:rPr>
        <w:t xml:space="preserve">dubna. </w:t>
      </w:r>
      <w:r w:rsidR="0000793D" w:rsidRPr="00872172">
        <w:rPr>
          <w:rStyle w:val="d2edcug0"/>
          <w:rFonts w:asciiTheme="minorHAnsi" w:hAnsiTheme="minorHAnsi" w:cstheme="minorHAnsi"/>
          <w:b/>
        </w:rPr>
        <w:t>Archeolog a jeden ze tří editorů publikace – František Kolář – seznámil zájemce s průběhem a výsledky realizovaných archeologických výzkumů.</w:t>
      </w:r>
      <w:r w:rsidR="004B14EC">
        <w:rPr>
          <w:rStyle w:val="d2edcug0"/>
          <w:rFonts w:asciiTheme="minorHAnsi" w:hAnsiTheme="minorHAnsi" w:cstheme="minorHAnsi"/>
          <w:b/>
        </w:rPr>
        <w:t xml:space="preserve"> </w:t>
      </w:r>
      <w:r w:rsidR="00466B89">
        <w:rPr>
          <w:rStyle w:val="d2edcug0"/>
          <w:rFonts w:asciiTheme="minorHAnsi" w:hAnsiTheme="minorHAnsi" w:cstheme="minorHAnsi"/>
          <w:b/>
        </w:rPr>
        <w:t xml:space="preserve">Společně s památkářkou Petrou Kaniovou šířeji </w:t>
      </w:r>
      <w:proofErr w:type="spellStart"/>
      <w:r w:rsidR="00466B89">
        <w:rPr>
          <w:rStyle w:val="d2edcug0"/>
          <w:rFonts w:asciiTheme="minorHAnsi" w:hAnsiTheme="minorHAnsi" w:cstheme="minorHAnsi"/>
          <w:b/>
        </w:rPr>
        <w:t>odprezentují</w:t>
      </w:r>
      <w:proofErr w:type="spellEnd"/>
      <w:r w:rsidR="00466B89">
        <w:rPr>
          <w:rStyle w:val="d2edcug0"/>
          <w:rFonts w:asciiTheme="minorHAnsi" w:hAnsiTheme="minorHAnsi" w:cstheme="minorHAnsi"/>
          <w:b/>
        </w:rPr>
        <w:t xml:space="preserve"> objevy zaznamenané v knize 21. května na přednášce v Bílovci.</w:t>
      </w:r>
      <w:bookmarkStart w:id="0" w:name="_GoBack"/>
      <w:bookmarkEnd w:id="0"/>
    </w:p>
    <w:p w14:paraId="5BC50A8E" w14:textId="77777777" w:rsidR="00744E9D" w:rsidRPr="00744E9D" w:rsidRDefault="00744E9D" w:rsidP="00744E9D">
      <w:pPr>
        <w:jc w:val="both"/>
        <w:rPr>
          <w:rFonts w:asciiTheme="minorHAnsi" w:hAnsiTheme="minorHAnsi" w:cstheme="minorHAnsi"/>
          <w:b/>
          <w:sz w:val="22"/>
          <w:szCs w:val="22"/>
          <w:highlight w:val="cyan"/>
        </w:rPr>
      </w:pPr>
    </w:p>
    <w:p w14:paraId="4B8927EC" w14:textId="397287FE" w:rsidR="00E733A1" w:rsidRPr="00744E9D" w:rsidRDefault="00E733A1" w:rsidP="00744E9D">
      <w:pPr>
        <w:pStyle w:val="Bezmezer"/>
        <w:jc w:val="both"/>
        <w:rPr>
          <w:rFonts w:asciiTheme="minorHAnsi" w:hAnsiTheme="minorHAnsi" w:cstheme="minorHAnsi"/>
        </w:rPr>
      </w:pPr>
      <w:r w:rsidRPr="00744E9D">
        <w:rPr>
          <w:rFonts w:asciiTheme="minorHAnsi" w:hAnsiTheme="minorHAnsi" w:cstheme="minorHAnsi"/>
        </w:rPr>
        <w:t xml:space="preserve">Publikaci tvoří textová a katalogová část. </w:t>
      </w:r>
      <w:r w:rsidR="0027411B">
        <w:rPr>
          <w:rFonts w:asciiTheme="minorHAnsi" w:hAnsiTheme="minorHAnsi" w:cstheme="minorHAnsi"/>
        </w:rPr>
        <w:t>„</w:t>
      </w:r>
      <w:r w:rsidRPr="00744E9D">
        <w:rPr>
          <w:rFonts w:asciiTheme="minorHAnsi" w:hAnsiTheme="minorHAnsi" w:cstheme="minorHAnsi"/>
        </w:rPr>
        <w:t>Rozsáhlejší textová část je rozdělena do čtyř hlavních oddílů, časově zařazených do středověku a raného novověku, z pohledu stavebně- či uměleckohistorického do gotiky a renesance. Osudy příslušníků šlechtických rodů, kteří byli držiteli bíloveckého panství, a pro něž se stal městský hrad</w:t>
      </w:r>
      <w:r w:rsidR="00744E9D" w:rsidRPr="00744E9D">
        <w:rPr>
          <w:rFonts w:asciiTheme="minorHAnsi" w:hAnsiTheme="minorHAnsi" w:cstheme="minorHAnsi"/>
        </w:rPr>
        <w:t xml:space="preserve"> (později </w:t>
      </w:r>
      <w:r w:rsidRPr="00744E9D">
        <w:rPr>
          <w:rFonts w:asciiTheme="minorHAnsi" w:hAnsiTheme="minorHAnsi" w:cstheme="minorHAnsi"/>
        </w:rPr>
        <w:t>zámek</w:t>
      </w:r>
      <w:r w:rsidR="00744E9D" w:rsidRPr="00744E9D">
        <w:rPr>
          <w:rFonts w:asciiTheme="minorHAnsi" w:hAnsiTheme="minorHAnsi" w:cstheme="minorHAnsi"/>
        </w:rPr>
        <w:t xml:space="preserve">) </w:t>
      </w:r>
      <w:r w:rsidRPr="00744E9D">
        <w:rPr>
          <w:rFonts w:asciiTheme="minorHAnsi" w:hAnsiTheme="minorHAnsi" w:cstheme="minorHAnsi"/>
        </w:rPr>
        <w:t>reprezentativní rodovou rezidencí, vytváří příběh dějin Bílovce</w:t>
      </w:r>
      <w:r w:rsidR="0027411B">
        <w:rPr>
          <w:rFonts w:asciiTheme="minorHAnsi" w:hAnsiTheme="minorHAnsi" w:cstheme="minorHAnsi"/>
        </w:rPr>
        <w:t xml:space="preserve"> v kontextu Opavského vévodství,“ říká</w:t>
      </w:r>
      <w:r w:rsidR="00744E9D" w:rsidRPr="00744E9D">
        <w:rPr>
          <w:rFonts w:asciiTheme="minorHAnsi" w:hAnsiTheme="minorHAnsi" w:cstheme="minorHAnsi"/>
        </w:rPr>
        <w:t xml:space="preserve"> </w:t>
      </w:r>
      <w:r w:rsidR="0027411B">
        <w:rPr>
          <w:rFonts w:asciiTheme="minorHAnsi" w:hAnsiTheme="minorHAnsi" w:cstheme="minorHAnsi"/>
        </w:rPr>
        <w:t xml:space="preserve">jeden ze spoluautorů František Kolář. </w:t>
      </w:r>
    </w:p>
    <w:p w14:paraId="409C1060" w14:textId="77777777" w:rsidR="00E733A1" w:rsidRPr="00744E9D" w:rsidRDefault="00E733A1" w:rsidP="00744E9D">
      <w:pPr>
        <w:jc w:val="both"/>
        <w:rPr>
          <w:rFonts w:asciiTheme="minorHAnsi" w:hAnsiTheme="minorHAnsi" w:cstheme="minorHAnsi"/>
        </w:rPr>
      </w:pPr>
    </w:p>
    <w:p w14:paraId="7CE122CF" w14:textId="493FCC85" w:rsidR="00E733A1" w:rsidRDefault="00E733A1" w:rsidP="00744E9D">
      <w:pPr>
        <w:jc w:val="both"/>
        <w:rPr>
          <w:rFonts w:asciiTheme="minorHAnsi" w:hAnsiTheme="minorHAnsi" w:cstheme="minorHAnsi"/>
        </w:rPr>
      </w:pPr>
      <w:r w:rsidRPr="00744E9D">
        <w:rPr>
          <w:rFonts w:asciiTheme="minorHAnsi" w:hAnsiTheme="minorHAnsi" w:cstheme="minorHAnsi"/>
        </w:rPr>
        <w:t xml:space="preserve">Z významných mužských aktérů jednotlivých dějství jmenujme vlivného dvořana a válečníka </w:t>
      </w:r>
      <w:r w:rsidRPr="00744E9D">
        <w:rPr>
          <w:rFonts w:asciiTheme="minorHAnsi" w:hAnsiTheme="minorHAnsi" w:cstheme="minorHAnsi"/>
          <w:b/>
        </w:rPr>
        <w:t>Mikuláše (II.) mladšího z </w:t>
      </w:r>
      <w:proofErr w:type="spellStart"/>
      <w:r w:rsidRPr="00744E9D">
        <w:rPr>
          <w:rFonts w:asciiTheme="minorHAnsi" w:hAnsiTheme="minorHAnsi" w:cstheme="minorHAnsi"/>
          <w:b/>
        </w:rPr>
        <w:t>Vladěnína</w:t>
      </w:r>
      <w:proofErr w:type="spellEnd"/>
      <w:r w:rsidRPr="00744E9D">
        <w:rPr>
          <w:rFonts w:asciiTheme="minorHAnsi" w:hAnsiTheme="minorHAnsi" w:cstheme="minorHAnsi"/>
        </w:rPr>
        <w:t xml:space="preserve">, stavebníka bíloveckého hradu, dále zemského politika, dvorského úředníka i schopného hospodáře </w:t>
      </w:r>
      <w:r w:rsidRPr="00744E9D">
        <w:rPr>
          <w:rFonts w:asciiTheme="minorHAnsi" w:hAnsiTheme="minorHAnsi" w:cstheme="minorHAnsi"/>
          <w:b/>
        </w:rPr>
        <w:t>Bernarda Pražmu z Bílkova</w:t>
      </w:r>
      <w:r w:rsidRPr="00744E9D">
        <w:rPr>
          <w:rFonts w:asciiTheme="minorHAnsi" w:hAnsiTheme="minorHAnsi" w:cstheme="minorHAnsi"/>
        </w:rPr>
        <w:t xml:space="preserve">, iniciátora přestavby středověkého hradu na renesanční zámek, a nakonec vůdce stavovské opozice v období třicetileté války </w:t>
      </w:r>
      <w:r w:rsidRPr="00744E9D">
        <w:rPr>
          <w:rFonts w:asciiTheme="minorHAnsi" w:hAnsiTheme="minorHAnsi" w:cstheme="minorHAnsi"/>
          <w:b/>
        </w:rPr>
        <w:t>Karla Pražmu z Bílkova</w:t>
      </w:r>
      <w:r w:rsidRPr="00744E9D">
        <w:rPr>
          <w:rFonts w:asciiTheme="minorHAnsi" w:hAnsiTheme="minorHAnsi" w:cstheme="minorHAnsi"/>
        </w:rPr>
        <w:t xml:space="preserve">, </w:t>
      </w:r>
      <w:r w:rsidR="00872172">
        <w:rPr>
          <w:rFonts w:asciiTheme="minorHAnsi" w:hAnsiTheme="minorHAnsi" w:cstheme="minorHAnsi"/>
        </w:rPr>
        <w:t>jenž</w:t>
      </w:r>
      <w:r w:rsidRPr="00744E9D">
        <w:rPr>
          <w:rFonts w:asciiTheme="minorHAnsi" w:hAnsiTheme="minorHAnsi" w:cstheme="minorHAnsi"/>
        </w:rPr>
        <w:t xml:space="preserve"> sňatkem spojil rody Pražmů a </w:t>
      </w:r>
      <w:proofErr w:type="spellStart"/>
      <w:r w:rsidRPr="00744E9D">
        <w:rPr>
          <w:rFonts w:asciiTheme="minorHAnsi" w:hAnsiTheme="minorHAnsi" w:cstheme="minorHAnsi"/>
        </w:rPr>
        <w:t>Sedlnických</w:t>
      </w:r>
      <w:proofErr w:type="spellEnd"/>
      <w:r w:rsidRPr="00744E9D">
        <w:rPr>
          <w:rFonts w:asciiTheme="minorHAnsi" w:hAnsiTheme="minorHAnsi" w:cstheme="minorHAnsi"/>
        </w:rPr>
        <w:t xml:space="preserve"> z Choltic.</w:t>
      </w:r>
      <w:r w:rsidR="0027411B">
        <w:rPr>
          <w:rFonts w:asciiTheme="minorHAnsi" w:hAnsiTheme="minorHAnsi" w:cstheme="minorHAnsi"/>
        </w:rPr>
        <w:t xml:space="preserve"> </w:t>
      </w:r>
      <w:r w:rsidR="00744E9D" w:rsidRPr="00744E9D">
        <w:rPr>
          <w:rFonts w:asciiTheme="minorHAnsi" w:hAnsiTheme="minorHAnsi" w:cstheme="minorHAnsi"/>
        </w:rPr>
        <w:t xml:space="preserve">Z ženských osobností, bez jejichž účasti by atmosféra příběhu nebyla úplná, zmiňme okouzlující a elegantní </w:t>
      </w:r>
      <w:r w:rsidR="00744E9D" w:rsidRPr="00744E9D">
        <w:rPr>
          <w:rFonts w:asciiTheme="minorHAnsi" w:hAnsiTheme="minorHAnsi" w:cstheme="minorHAnsi"/>
          <w:b/>
        </w:rPr>
        <w:t>Kristýnu z </w:t>
      </w:r>
      <w:proofErr w:type="spellStart"/>
      <w:r w:rsidR="00744E9D" w:rsidRPr="00744E9D">
        <w:rPr>
          <w:rFonts w:asciiTheme="minorHAnsi" w:hAnsiTheme="minorHAnsi" w:cstheme="minorHAnsi"/>
          <w:b/>
        </w:rPr>
        <w:t>Lapic</w:t>
      </w:r>
      <w:proofErr w:type="spellEnd"/>
      <w:r w:rsidR="00744E9D" w:rsidRPr="00744E9D">
        <w:rPr>
          <w:rFonts w:asciiTheme="minorHAnsi" w:hAnsiTheme="minorHAnsi" w:cstheme="minorHAnsi"/>
        </w:rPr>
        <w:t xml:space="preserve">, manželku Bernarda Pražmy z Bílkova, </w:t>
      </w:r>
      <w:r w:rsidR="00744E9D" w:rsidRPr="00744E9D">
        <w:rPr>
          <w:rFonts w:asciiTheme="minorHAnsi" w:hAnsiTheme="minorHAnsi" w:cstheme="minorHAnsi"/>
          <w:b/>
        </w:rPr>
        <w:t xml:space="preserve">Johanu rozenou </w:t>
      </w:r>
      <w:proofErr w:type="spellStart"/>
      <w:r w:rsidR="00744E9D" w:rsidRPr="00744E9D">
        <w:rPr>
          <w:rFonts w:asciiTheme="minorHAnsi" w:hAnsiTheme="minorHAnsi" w:cstheme="minorHAnsi"/>
          <w:b/>
        </w:rPr>
        <w:t>Sedlnickou</w:t>
      </w:r>
      <w:proofErr w:type="spellEnd"/>
      <w:r w:rsidR="00744E9D" w:rsidRPr="00744E9D">
        <w:rPr>
          <w:rFonts w:asciiTheme="minorHAnsi" w:hAnsiTheme="minorHAnsi" w:cstheme="minorHAnsi"/>
          <w:b/>
        </w:rPr>
        <w:t xml:space="preserve"> z Choltic</w:t>
      </w:r>
      <w:r w:rsidR="00744E9D" w:rsidRPr="00744E9D">
        <w:rPr>
          <w:rFonts w:asciiTheme="minorHAnsi" w:hAnsiTheme="minorHAnsi" w:cstheme="minorHAnsi"/>
        </w:rPr>
        <w:t xml:space="preserve">, trpělivě nesoucí břímě po zesnulém choti Karlu Pražmovi, a jejich dceru </w:t>
      </w:r>
      <w:r w:rsidR="00744E9D" w:rsidRPr="00744E9D">
        <w:rPr>
          <w:rFonts w:asciiTheme="minorHAnsi" w:hAnsiTheme="minorHAnsi" w:cstheme="minorHAnsi"/>
          <w:b/>
        </w:rPr>
        <w:t>Alžbětu Bohunku</w:t>
      </w:r>
      <w:r w:rsidR="00744E9D" w:rsidRPr="00744E9D">
        <w:rPr>
          <w:rFonts w:asciiTheme="minorHAnsi" w:hAnsiTheme="minorHAnsi" w:cstheme="minorHAnsi"/>
        </w:rPr>
        <w:t xml:space="preserve">, provdanou za Václava Zikmunda </w:t>
      </w:r>
      <w:proofErr w:type="spellStart"/>
      <w:r w:rsidR="00744E9D" w:rsidRPr="00744E9D">
        <w:rPr>
          <w:rFonts w:asciiTheme="minorHAnsi" w:hAnsiTheme="minorHAnsi" w:cstheme="minorHAnsi"/>
        </w:rPr>
        <w:t>Sedlnického</w:t>
      </w:r>
      <w:proofErr w:type="spellEnd"/>
      <w:r w:rsidR="00744E9D" w:rsidRPr="00744E9D">
        <w:rPr>
          <w:rFonts w:asciiTheme="minorHAnsi" w:hAnsiTheme="minorHAnsi" w:cstheme="minorHAnsi"/>
        </w:rPr>
        <w:t xml:space="preserve"> z</w:t>
      </w:r>
      <w:r w:rsidR="0027411B">
        <w:rPr>
          <w:rFonts w:asciiTheme="minorHAnsi" w:hAnsiTheme="minorHAnsi" w:cstheme="minorHAnsi"/>
        </w:rPr>
        <w:t> </w:t>
      </w:r>
      <w:r w:rsidR="00744E9D" w:rsidRPr="00744E9D">
        <w:rPr>
          <w:rFonts w:asciiTheme="minorHAnsi" w:hAnsiTheme="minorHAnsi" w:cstheme="minorHAnsi"/>
        </w:rPr>
        <w:t>Choltic</w:t>
      </w:r>
      <w:r w:rsidR="0027411B">
        <w:rPr>
          <w:rFonts w:asciiTheme="minorHAnsi" w:hAnsiTheme="minorHAnsi" w:cstheme="minorHAnsi"/>
        </w:rPr>
        <w:t>.</w:t>
      </w:r>
    </w:p>
    <w:p w14:paraId="120E6209" w14:textId="77777777" w:rsidR="0027411B" w:rsidRDefault="0027411B" w:rsidP="00744E9D">
      <w:pPr>
        <w:jc w:val="both"/>
        <w:rPr>
          <w:rFonts w:asciiTheme="minorHAnsi" w:hAnsiTheme="minorHAnsi" w:cstheme="minorHAnsi"/>
        </w:rPr>
      </w:pPr>
    </w:p>
    <w:p w14:paraId="4CD3AFE3" w14:textId="469A35EF" w:rsidR="0027411B" w:rsidRPr="00744E9D" w:rsidRDefault="0027411B" w:rsidP="00744E9D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Tato část publikace také</w:t>
      </w:r>
      <w:r w:rsidRPr="00744E9D">
        <w:rPr>
          <w:rFonts w:asciiTheme="minorHAnsi" w:hAnsiTheme="minorHAnsi" w:cstheme="minorHAnsi"/>
        </w:rPr>
        <w:t xml:space="preserve"> zachycuje stavební přerod bíloveckého hradu v komfortnější zámek v širším evropském kontextu, a to také prostřednictvím názorných obrazových příloh, kresebných a počítačových rekonstrukcí včetně 3D modelů.</w:t>
      </w:r>
    </w:p>
    <w:p w14:paraId="24737BA2" w14:textId="77777777" w:rsidR="00E733A1" w:rsidRPr="00744E9D" w:rsidRDefault="00E733A1" w:rsidP="00744E9D">
      <w:pPr>
        <w:jc w:val="both"/>
        <w:rPr>
          <w:rFonts w:asciiTheme="minorHAnsi" w:hAnsiTheme="minorHAnsi" w:cstheme="minorHAnsi"/>
          <w:b/>
          <w:bCs/>
        </w:rPr>
      </w:pPr>
    </w:p>
    <w:p w14:paraId="346419AC" w14:textId="1754325E" w:rsidR="00744E9D" w:rsidRPr="00744E9D" w:rsidRDefault="00744E9D" w:rsidP="00744E9D">
      <w:pPr>
        <w:pStyle w:val="Bezmezer"/>
        <w:jc w:val="both"/>
        <w:rPr>
          <w:rFonts w:asciiTheme="minorHAnsi" w:hAnsiTheme="minorHAnsi" w:cstheme="minorHAnsi"/>
        </w:rPr>
      </w:pPr>
      <w:r w:rsidRPr="00744E9D">
        <w:rPr>
          <w:rFonts w:asciiTheme="minorHAnsi" w:hAnsiTheme="minorHAnsi" w:cstheme="minorHAnsi"/>
        </w:rPr>
        <w:t xml:space="preserve">Druhá část knihy má charakter katalogu výstavy. Prezentuje vybrané trojrozměrné předměty, zejména nálezy z realizovaných archeologických výzkumů a ukázky architektonických článků pocházejících z bíloveckého zámku. </w:t>
      </w:r>
      <w:r w:rsidR="0027411B">
        <w:rPr>
          <w:rFonts w:asciiTheme="minorHAnsi" w:hAnsiTheme="minorHAnsi" w:cstheme="minorHAnsi"/>
        </w:rPr>
        <w:t>„</w:t>
      </w:r>
      <w:r w:rsidRPr="00744E9D">
        <w:rPr>
          <w:rFonts w:asciiTheme="minorHAnsi" w:hAnsiTheme="minorHAnsi" w:cstheme="minorHAnsi"/>
        </w:rPr>
        <w:t xml:space="preserve">Mimořádná pozornost je věnována </w:t>
      </w:r>
      <w:r w:rsidRPr="00744E9D">
        <w:rPr>
          <w:rFonts w:asciiTheme="minorHAnsi" w:hAnsiTheme="minorHAnsi" w:cstheme="minorHAnsi"/>
          <w:b/>
        </w:rPr>
        <w:t xml:space="preserve">nálezu renesančního snubního prstenu </w:t>
      </w:r>
      <w:r w:rsidRPr="00744E9D">
        <w:rPr>
          <w:rFonts w:asciiTheme="minorHAnsi" w:hAnsiTheme="minorHAnsi" w:cstheme="minorHAnsi"/>
        </w:rPr>
        <w:t xml:space="preserve">z osmnáctikarátového zlata s rubínem a tyrkysem, který se dochoval pod úrovní </w:t>
      </w:r>
      <w:proofErr w:type="spellStart"/>
      <w:r w:rsidRPr="00744E9D">
        <w:rPr>
          <w:rFonts w:asciiTheme="minorHAnsi" w:hAnsiTheme="minorHAnsi" w:cstheme="minorHAnsi"/>
        </w:rPr>
        <w:t>pochozí</w:t>
      </w:r>
      <w:proofErr w:type="spellEnd"/>
      <w:r w:rsidRPr="00744E9D">
        <w:rPr>
          <w:rFonts w:asciiTheme="minorHAnsi" w:hAnsiTheme="minorHAnsi" w:cstheme="minorHAnsi"/>
        </w:rPr>
        <w:t xml:space="preserve"> vrstvy někdejší zámecké kuchyně. Zda byla majitelkou prstenu manželka hradního pána z rodu </w:t>
      </w:r>
      <w:proofErr w:type="spellStart"/>
      <w:r w:rsidRPr="00744E9D">
        <w:rPr>
          <w:rFonts w:asciiTheme="minorHAnsi" w:hAnsiTheme="minorHAnsi" w:cstheme="minorHAnsi"/>
        </w:rPr>
        <w:t>Vladěnínských</w:t>
      </w:r>
      <w:proofErr w:type="spellEnd"/>
      <w:r w:rsidRPr="00744E9D">
        <w:rPr>
          <w:rFonts w:asciiTheme="minorHAnsi" w:hAnsiTheme="minorHAnsi" w:cstheme="minorHAnsi"/>
        </w:rPr>
        <w:t xml:space="preserve"> nebo Pražmů z Bílkova, případně jiná urozená dáma z okruhu jejich příbuzných či potenciálních hostů, si můžeme jen domýšlet. Jedná se však o unikátní nález představený </w:t>
      </w:r>
      <w:r w:rsidR="0027411B">
        <w:rPr>
          <w:rFonts w:asciiTheme="minorHAnsi" w:hAnsiTheme="minorHAnsi" w:cstheme="minorHAnsi"/>
        </w:rPr>
        <w:t>opět v zajímavých souvislostech,“ dodává František Kolář.</w:t>
      </w:r>
    </w:p>
    <w:p w14:paraId="24B3E26D" w14:textId="23766EC4" w:rsidR="00E733A1" w:rsidRDefault="00E733A1" w:rsidP="00744E9D">
      <w:pPr>
        <w:jc w:val="both"/>
        <w:rPr>
          <w:rFonts w:asciiTheme="minorHAnsi" w:hAnsiTheme="minorHAnsi" w:cstheme="minorHAnsi"/>
          <w:b/>
          <w:bCs/>
        </w:rPr>
      </w:pPr>
    </w:p>
    <w:p w14:paraId="1184277A" w14:textId="5BBC00C7" w:rsidR="00744E9D" w:rsidRDefault="00744E9D" w:rsidP="00744E9D">
      <w:pPr>
        <w:jc w:val="both"/>
        <w:rPr>
          <w:rFonts w:asciiTheme="minorHAnsi" w:hAnsiTheme="minorHAnsi" w:cstheme="minorHAnsi"/>
          <w:b/>
          <w:bCs/>
        </w:rPr>
      </w:pPr>
    </w:p>
    <w:p w14:paraId="5676C203" w14:textId="77777777" w:rsidR="002324A7" w:rsidRDefault="002324A7" w:rsidP="00744E9D">
      <w:pPr>
        <w:jc w:val="both"/>
        <w:rPr>
          <w:rFonts w:asciiTheme="minorHAnsi" w:hAnsiTheme="minorHAnsi" w:cstheme="minorHAnsi"/>
          <w:b/>
          <w:bCs/>
        </w:rPr>
      </w:pPr>
    </w:p>
    <w:p w14:paraId="6D972B7B" w14:textId="77777777" w:rsidR="00744E9D" w:rsidRPr="00744E9D" w:rsidRDefault="00744E9D" w:rsidP="00744E9D">
      <w:pPr>
        <w:jc w:val="both"/>
        <w:rPr>
          <w:rFonts w:asciiTheme="minorHAnsi" w:hAnsiTheme="minorHAnsi" w:cstheme="minorHAnsi"/>
          <w:b/>
          <w:bCs/>
        </w:rPr>
      </w:pPr>
    </w:p>
    <w:p w14:paraId="4537EE70" w14:textId="53F9796B" w:rsidR="00E733A1" w:rsidRPr="0004715F" w:rsidRDefault="00E733A1" w:rsidP="00744E9D">
      <w:pPr>
        <w:jc w:val="both"/>
        <w:rPr>
          <w:rFonts w:asciiTheme="minorHAnsi" w:hAnsiTheme="minorHAnsi" w:cstheme="minorHAnsi"/>
        </w:rPr>
      </w:pPr>
      <w:r w:rsidRPr="0004715F">
        <w:rPr>
          <w:rFonts w:asciiTheme="minorHAnsi" w:hAnsiTheme="minorHAnsi" w:cstheme="minorHAnsi"/>
          <w:b/>
          <w:bCs/>
        </w:rPr>
        <w:t>Paměť zámků a jejich krajiny: Bílovec. Od hradu k zámku.</w:t>
      </w:r>
    </w:p>
    <w:p w14:paraId="0DC326EB" w14:textId="77777777" w:rsidR="00E733A1" w:rsidRPr="0004715F" w:rsidRDefault="00E733A1" w:rsidP="00744E9D">
      <w:pPr>
        <w:jc w:val="both"/>
        <w:rPr>
          <w:rFonts w:asciiTheme="minorHAnsi" w:hAnsiTheme="minorHAnsi" w:cstheme="minorHAnsi"/>
        </w:rPr>
      </w:pPr>
      <w:r w:rsidRPr="0004715F">
        <w:rPr>
          <w:rFonts w:asciiTheme="minorHAnsi" w:hAnsiTheme="minorHAnsi" w:cstheme="minorHAnsi"/>
        </w:rPr>
        <w:t xml:space="preserve">František Kolář, Irena </w:t>
      </w:r>
      <w:proofErr w:type="spellStart"/>
      <w:r w:rsidRPr="0004715F">
        <w:rPr>
          <w:rFonts w:asciiTheme="minorHAnsi" w:hAnsiTheme="minorHAnsi" w:cstheme="minorHAnsi"/>
        </w:rPr>
        <w:t>Korbelářová</w:t>
      </w:r>
      <w:proofErr w:type="spellEnd"/>
      <w:r w:rsidRPr="0004715F">
        <w:rPr>
          <w:rFonts w:asciiTheme="minorHAnsi" w:hAnsiTheme="minorHAnsi" w:cstheme="minorHAnsi"/>
        </w:rPr>
        <w:t>, Dalibor Prix (</w:t>
      </w:r>
      <w:proofErr w:type="spellStart"/>
      <w:r w:rsidRPr="0004715F">
        <w:rPr>
          <w:rFonts w:asciiTheme="minorHAnsi" w:hAnsiTheme="minorHAnsi" w:cstheme="minorHAnsi"/>
        </w:rPr>
        <w:t>eds</w:t>
      </w:r>
      <w:proofErr w:type="spellEnd"/>
      <w:r w:rsidRPr="0004715F">
        <w:rPr>
          <w:rFonts w:asciiTheme="minorHAnsi" w:hAnsiTheme="minorHAnsi" w:cstheme="minorHAnsi"/>
        </w:rPr>
        <w:t>.)</w:t>
      </w:r>
    </w:p>
    <w:p w14:paraId="12B8ABE3" w14:textId="77777777" w:rsidR="00E733A1" w:rsidRPr="0004715F" w:rsidRDefault="00E733A1" w:rsidP="00744E9D">
      <w:pPr>
        <w:jc w:val="both"/>
        <w:rPr>
          <w:rFonts w:asciiTheme="minorHAnsi" w:hAnsiTheme="minorHAnsi" w:cstheme="minorHAnsi"/>
        </w:rPr>
      </w:pPr>
      <w:r w:rsidRPr="0004715F">
        <w:rPr>
          <w:rFonts w:asciiTheme="minorHAnsi" w:hAnsiTheme="minorHAnsi" w:cstheme="minorHAnsi"/>
          <w:color w:val="000000"/>
        </w:rPr>
        <w:t>ISBN 978-80-88240-42-6, s. 360</w:t>
      </w:r>
    </w:p>
    <w:p w14:paraId="5D8988B4" w14:textId="1588BDA3" w:rsidR="00C75BB2" w:rsidRDefault="002324A7" w:rsidP="00744E9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550 Kč</w:t>
      </w:r>
    </w:p>
    <w:p w14:paraId="39DFDA07" w14:textId="77777777" w:rsidR="002324A7" w:rsidRPr="00744E9D" w:rsidRDefault="002324A7" w:rsidP="00744E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E41E967" w14:textId="3DEED865" w:rsidR="00DA5D30" w:rsidRPr="00744E9D" w:rsidRDefault="001843F4" w:rsidP="00744E9D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744E9D">
        <w:rPr>
          <w:rFonts w:asciiTheme="minorHAnsi" w:hAnsiTheme="minorHAnsi" w:cstheme="minorHAnsi"/>
          <w:sz w:val="22"/>
          <w:szCs w:val="22"/>
        </w:rPr>
        <w:t>P</w:t>
      </w:r>
      <w:r w:rsidR="00C75BB2" w:rsidRPr="00744E9D">
        <w:rPr>
          <w:rFonts w:asciiTheme="minorHAnsi" w:hAnsiTheme="minorHAnsi" w:cstheme="minorHAnsi"/>
          <w:sz w:val="22"/>
          <w:szCs w:val="22"/>
        </w:rPr>
        <w:t>ublikace</w:t>
      </w:r>
      <w:r w:rsidR="00EB0D0D" w:rsidRPr="00744E9D">
        <w:rPr>
          <w:rFonts w:asciiTheme="minorHAnsi" w:hAnsiTheme="minorHAnsi" w:cstheme="minorHAnsi"/>
          <w:sz w:val="22"/>
          <w:szCs w:val="22"/>
        </w:rPr>
        <w:t xml:space="preserve"> </w:t>
      </w:r>
      <w:r w:rsidRPr="00744E9D">
        <w:rPr>
          <w:rFonts w:asciiTheme="minorHAnsi" w:hAnsiTheme="minorHAnsi" w:cstheme="minorHAnsi"/>
          <w:sz w:val="22"/>
          <w:szCs w:val="22"/>
        </w:rPr>
        <w:t xml:space="preserve">je </w:t>
      </w:r>
      <w:r w:rsidR="0000793D" w:rsidRPr="00744E9D">
        <w:rPr>
          <w:rFonts w:asciiTheme="minorHAnsi" w:hAnsiTheme="minorHAnsi" w:cstheme="minorHAnsi"/>
          <w:sz w:val="22"/>
          <w:szCs w:val="22"/>
        </w:rPr>
        <w:t>jedním z výstupů</w:t>
      </w:r>
      <w:r w:rsidR="00C75BB2" w:rsidRPr="00744E9D">
        <w:rPr>
          <w:rFonts w:asciiTheme="minorHAnsi" w:hAnsiTheme="minorHAnsi" w:cstheme="minorHAnsi"/>
          <w:sz w:val="22"/>
          <w:szCs w:val="22"/>
        </w:rPr>
        <w:t xml:space="preserve"> výzkumného</w:t>
      </w:r>
      <w:r w:rsidR="00932A4E" w:rsidRPr="00744E9D">
        <w:rPr>
          <w:rFonts w:asciiTheme="minorHAnsi" w:hAnsiTheme="minorHAnsi" w:cstheme="minorHAnsi"/>
          <w:sz w:val="22"/>
          <w:szCs w:val="22"/>
        </w:rPr>
        <w:t xml:space="preserve"> projektu </w:t>
      </w:r>
      <w:r w:rsidR="00932A4E" w:rsidRPr="00744E9D">
        <w:rPr>
          <w:rFonts w:asciiTheme="minorHAnsi" w:hAnsiTheme="minorHAnsi" w:cstheme="minorHAnsi"/>
          <w:i/>
          <w:sz w:val="22"/>
          <w:szCs w:val="22"/>
        </w:rPr>
        <w:t>Zámky v krajině moravskoslezského pomezí</w:t>
      </w:r>
      <w:r w:rsidR="0000793D" w:rsidRPr="00744E9D">
        <w:rPr>
          <w:rFonts w:asciiTheme="minorHAnsi" w:hAnsiTheme="minorHAnsi" w:cstheme="minorHAnsi"/>
          <w:i/>
          <w:sz w:val="22"/>
          <w:szCs w:val="22"/>
        </w:rPr>
        <w:t xml:space="preserve"> – nové formy prezentace nevyužitých historických objektů</w:t>
      </w:r>
      <w:r w:rsidR="00932A4E" w:rsidRPr="00744E9D">
        <w:rPr>
          <w:rFonts w:asciiTheme="minorHAnsi" w:hAnsiTheme="minorHAnsi" w:cstheme="minorHAnsi"/>
          <w:sz w:val="22"/>
          <w:szCs w:val="22"/>
        </w:rPr>
        <w:t xml:space="preserve">, financovaného Ministerstvem kultury v rámci </w:t>
      </w:r>
      <w:r w:rsidR="00932A4E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>programu NAKI na podporu aplikovaného výzkumu v oblasti národní a</w:t>
      </w:r>
      <w:r w:rsidR="009448E8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> </w:t>
      </w:r>
      <w:r w:rsidR="00932A4E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>kulturní identity</w:t>
      </w:r>
      <w:r w:rsidR="00C75BB2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>. P</w:t>
      </w:r>
      <w:r w:rsidR="00932A4E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>rojekt</w:t>
      </w:r>
      <w:r w:rsidR="00C75BB2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 w:rsidR="00932A4E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>řeší Národní památkový ústav ve spolupráci se Slezskou univerzitou v Opavě a Univerzitou Palackého v</w:t>
      </w:r>
      <w:r w:rsidR="00EB0D0D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> </w:t>
      </w:r>
      <w:r w:rsidR="00932A4E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>Olomouci</w:t>
      </w:r>
      <w:r w:rsidR="00EB0D0D" w:rsidRPr="00744E9D">
        <w:rPr>
          <w:rFonts w:asciiTheme="minorHAnsi" w:hAnsiTheme="minorHAnsi" w:cstheme="minorHAnsi"/>
          <w:iCs/>
          <w:color w:val="000000"/>
          <w:sz w:val="22"/>
          <w:szCs w:val="22"/>
        </w:rPr>
        <w:t>.</w:t>
      </w:r>
    </w:p>
    <w:p w14:paraId="12525F88" w14:textId="77777777" w:rsidR="00C535BD" w:rsidRDefault="00C535BD" w:rsidP="00DA5D30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728A6FD0" w14:textId="78A46F61" w:rsidR="00C535BD" w:rsidRDefault="00C535BD" w:rsidP="00DA5D30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47563C94" w14:textId="5751E55B" w:rsidR="00872172" w:rsidRPr="00DA5D30" w:rsidRDefault="00876F33" w:rsidP="00DA5D30">
      <w:pPr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>
        <w:rPr>
          <w:rFonts w:asciiTheme="minorHAnsi" w:hAnsiTheme="minorHAnsi" w:cstheme="minorHAnsi"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0" wp14:anchorId="44F9E49A" wp14:editId="6B6E1BCD">
            <wp:simplePos x="0" y="0"/>
            <wp:positionH relativeFrom="margin">
              <wp:posOffset>1217930</wp:posOffset>
            </wp:positionH>
            <wp:positionV relativeFrom="page">
              <wp:posOffset>3000375</wp:posOffset>
            </wp:positionV>
            <wp:extent cx="3208655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16" y="21477"/>
                <wp:lineTo x="2141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ovec obalka_nahl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24721" w14:textId="0ECC3258" w:rsidR="00872172" w:rsidRDefault="00872172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335AF3A7" w14:textId="53A50B9C" w:rsidR="00872172" w:rsidRDefault="0046770E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  <w:r w:rsidRPr="002F440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95795E7" w14:textId="06D55BFE" w:rsidR="00872172" w:rsidRDefault="00872172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0052E21A" w14:textId="004D34E4" w:rsidR="00872172" w:rsidRDefault="00872172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764D5E0F" w14:textId="21EEE2C8" w:rsidR="00872172" w:rsidRDefault="00872172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57815E24" w14:textId="214E818F" w:rsidR="00872172" w:rsidRDefault="00872172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01841FF3" w14:textId="77777777" w:rsidR="00872172" w:rsidRDefault="00872172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21E349D1" w14:textId="77777777" w:rsidR="00872172" w:rsidRDefault="00872172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63C990B9" w14:textId="77777777" w:rsidR="00872172" w:rsidRDefault="00872172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510CD5B4" w14:textId="746F2E4F" w:rsidR="006D7143" w:rsidRDefault="006D7143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68507752" w14:textId="29A79D41" w:rsidR="006D7143" w:rsidRDefault="00C535BD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488269" wp14:editId="168D0B1A">
            <wp:extent cx="5759450" cy="30092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38889" w14:textId="77777777" w:rsidR="00C535BD" w:rsidRDefault="00C535BD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6DDBF172" w14:textId="40B5259C" w:rsidR="006D7143" w:rsidRDefault="007C047A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73D8DF5" wp14:editId="26A01339">
            <wp:extent cx="5759450" cy="301306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94" cy="30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E0E7" w14:textId="27A25122" w:rsidR="006D7143" w:rsidRDefault="006D7143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66EC80B6" w14:textId="77777777" w:rsidR="00C535BD" w:rsidRDefault="00C535BD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52D05807" w14:textId="1A12B098" w:rsidR="006D7143" w:rsidRDefault="00C535BD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28121F" wp14:editId="7E417F71">
            <wp:extent cx="6200085" cy="32435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120" cy="325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6EF7" w14:textId="5066D8F7" w:rsidR="00C535BD" w:rsidRDefault="00C535BD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149E5067" w14:textId="77777777" w:rsidR="00C535BD" w:rsidRDefault="00C535BD" w:rsidP="00DA5D30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</w:p>
    <w:p w14:paraId="16F72A0A" w14:textId="3F1B30A6" w:rsidR="0046770E" w:rsidRPr="00872172" w:rsidRDefault="0046770E" w:rsidP="00872172">
      <w:pPr>
        <w:pStyle w:val="Nadpis1"/>
        <w:jc w:val="both"/>
        <w:rPr>
          <w:rFonts w:asciiTheme="minorHAnsi" w:hAnsiTheme="minorHAnsi" w:cstheme="minorHAnsi"/>
          <w:sz w:val="20"/>
          <w:szCs w:val="20"/>
        </w:rPr>
      </w:pPr>
      <w:r w:rsidRPr="002F440F">
        <w:rPr>
          <w:rFonts w:asciiTheme="minorHAnsi" w:hAnsiTheme="minorHAnsi" w:cstheme="minorHAnsi"/>
          <w:sz w:val="20"/>
          <w:szCs w:val="20"/>
        </w:rPr>
        <w:t xml:space="preserve">Petra Batková, pracovnice vztahů k veřejnosti NPÚ, ÚOP v Ostravě, </w:t>
      </w:r>
      <w:hyperlink r:id="rId12" w:history="1">
        <w:r w:rsidRPr="002F440F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</w:rPr>
          <w:t>batkova.petra@npu.cz</w:t>
        </w:r>
      </w:hyperlink>
      <w:r w:rsidRPr="002F440F">
        <w:rPr>
          <w:rFonts w:asciiTheme="minorHAnsi" w:hAnsiTheme="minorHAnsi" w:cstheme="minorHAnsi"/>
          <w:sz w:val="20"/>
          <w:szCs w:val="20"/>
        </w:rPr>
        <w:t xml:space="preserve">, +420 724 474 537, </w:t>
      </w:r>
      <w:r w:rsidRPr="002F440F">
        <w:rPr>
          <w:rStyle w:val="object"/>
          <w:rFonts w:asciiTheme="minorHAnsi" w:hAnsiTheme="minorHAnsi" w:cstheme="minorHAnsi"/>
          <w:sz w:val="20"/>
          <w:szCs w:val="20"/>
        </w:rPr>
        <w:t>www.npu.cz/cs/uop-ostrava</w:t>
      </w:r>
    </w:p>
    <w:sectPr w:rsidR="0046770E" w:rsidRPr="00872172" w:rsidSect="00192E64"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18751" w14:textId="77777777" w:rsidR="0022549C" w:rsidRDefault="0022549C" w:rsidP="00507F56">
      <w:r>
        <w:separator/>
      </w:r>
    </w:p>
  </w:endnote>
  <w:endnote w:type="continuationSeparator" w:id="0">
    <w:p w14:paraId="276F5E7B" w14:textId="77777777" w:rsidR="0022549C" w:rsidRDefault="0022549C" w:rsidP="00507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CE-Light">
    <w:altName w:val="Cambria"/>
    <w:panose1 w:val="00000000000000000000"/>
    <w:charset w:val="00"/>
    <w:family w:val="roman"/>
    <w:notTrueType/>
    <w:pitch w:val="default"/>
  </w:font>
  <w:font w:name="Arno Pro Display">
    <w:altName w:val="Arno Pro Display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78C14" w14:textId="77777777" w:rsidR="00E20199" w:rsidRPr="00366AA6" w:rsidRDefault="00E20199" w:rsidP="00192E64">
    <w:pPr>
      <w:pStyle w:val="Zpat"/>
      <w:rPr>
        <w:szCs w:val="16"/>
      </w:rPr>
    </w:pPr>
  </w:p>
  <w:p w14:paraId="77F59E06" w14:textId="77777777" w:rsidR="00E20199" w:rsidRPr="00366AA6" w:rsidRDefault="00E20199" w:rsidP="00192E64">
    <w:pPr>
      <w:pStyle w:val="Zpat"/>
      <w:rPr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4BCE0" w14:textId="77777777" w:rsidR="00E20199" w:rsidRDefault="00E20199" w:rsidP="00192E64">
    <w:pPr>
      <w:pStyle w:val="Zpat"/>
      <w:rPr>
        <w:szCs w:val="16"/>
      </w:rPr>
    </w:pPr>
  </w:p>
  <w:p w14:paraId="3BBE9439" w14:textId="77777777" w:rsidR="00E20199" w:rsidRDefault="00E201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79E02" w14:textId="77777777" w:rsidR="0022549C" w:rsidRDefault="0022549C" w:rsidP="00507F56">
      <w:r>
        <w:separator/>
      </w:r>
    </w:p>
  </w:footnote>
  <w:footnote w:type="continuationSeparator" w:id="0">
    <w:p w14:paraId="16167B08" w14:textId="77777777" w:rsidR="0022549C" w:rsidRDefault="0022549C" w:rsidP="00507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247E6" w14:textId="77777777" w:rsidR="00E20199" w:rsidRPr="00525ACD" w:rsidRDefault="005540E7" w:rsidP="00192E64">
    <w:pPr>
      <w:pStyle w:val="Zhlav"/>
      <w:ind w:left="-28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22878FC" wp14:editId="35B62248">
          <wp:simplePos x="0" y="0"/>
          <wp:positionH relativeFrom="margin">
            <wp:align>left</wp:align>
          </wp:positionH>
          <wp:positionV relativeFrom="paragraph">
            <wp:posOffset>167640</wp:posOffset>
          </wp:positionV>
          <wp:extent cx="1638300" cy="610235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75AC1"/>
    <w:multiLevelType w:val="multilevel"/>
    <w:tmpl w:val="BDF0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1B7F60"/>
    <w:multiLevelType w:val="hybridMultilevel"/>
    <w:tmpl w:val="2ECA4C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B662B"/>
    <w:multiLevelType w:val="hybridMultilevel"/>
    <w:tmpl w:val="4808ADAC"/>
    <w:lvl w:ilvl="0" w:tplc="8CD068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31FBD"/>
    <w:multiLevelType w:val="hybridMultilevel"/>
    <w:tmpl w:val="308255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D654E9"/>
    <w:multiLevelType w:val="multilevel"/>
    <w:tmpl w:val="6234F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28247D"/>
    <w:multiLevelType w:val="multilevel"/>
    <w:tmpl w:val="0A40A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C94A9B"/>
    <w:multiLevelType w:val="hybridMultilevel"/>
    <w:tmpl w:val="2D00D9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E29"/>
    <w:rsid w:val="00002D9D"/>
    <w:rsid w:val="00004234"/>
    <w:rsid w:val="0000793D"/>
    <w:rsid w:val="00007DC3"/>
    <w:rsid w:val="00012577"/>
    <w:rsid w:val="00030827"/>
    <w:rsid w:val="000359C2"/>
    <w:rsid w:val="000411BA"/>
    <w:rsid w:val="00061229"/>
    <w:rsid w:val="00061DA2"/>
    <w:rsid w:val="00063357"/>
    <w:rsid w:val="00066303"/>
    <w:rsid w:val="000711E7"/>
    <w:rsid w:val="0007468A"/>
    <w:rsid w:val="00076204"/>
    <w:rsid w:val="00090030"/>
    <w:rsid w:val="00091517"/>
    <w:rsid w:val="0009741F"/>
    <w:rsid w:val="000A3616"/>
    <w:rsid w:val="000A7BA3"/>
    <w:rsid w:val="000B4588"/>
    <w:rsid w:val="000B7066"/>
    <w:rsid w:val="000C3C03"/>
    <w:rsid w:val="000C5216"/>
    <w:rsid w:val="000C5934"/>
    <w:rsid w:val="000D06A8"/>
    <w:rsid w:val="000D0D4A"/>
    <w:rsid w:val="000D19D8"/>
    <w:rsid w:val="000D1E9A"/>
    <w:rsid w:val="000D5CDE"/>
    <w:rsid w:val="000D6763"/>
    <w:rsid w:val="000E2367"/>
    <w:rsid w:val="000E7ADE"/>
    <w:rsid w:val="000F08F5"/>
    <w:rsid w:val="000F741A"/>
    <w:rsid w:val="00100A00"/>
    <w:rsid w:val="0010404E"/>
    <w:rsid w:val="00113D73"/>
    <w:rsid w:val="00115EFE"/>
    <w:rsid w:val="001217C2"/>
    <w:rsid w:val="0014436B"/>
    <w:rsid w:val="00144558"/>
    <w:rsid w:val="001474FA"/>
    <w:rsid w:val="00151AFD"/>
    <w:rsid w:val="001541DF"/>
    <w:rsid w:val="00154605"/>
    <w:rsid w:val="001572A0"/>
    <w:rsid w:val="001576C4"/>
    <w:rsid w:val="0016140C"/>
    <w:rsid w:val="00167195"/>
    <w:rsid w:val="00176C76"/>
    <w:rsid w:val="00180896"/>
    <w:rsid w:val="001843F4"/>
    <w:rsid w:val="00192559"/>
    <w:rsid w:val="00192E64"/>
    <w:rsid w:val="001A1F4D"/>
    <w:rsid w:val="001A4297"/>
    <w:rsid w:val="001A4D8E"/>
    <w:rsid w:val="001B414D"/>
    <w:rsid w:val="001C24A9"/>
    <w:rsid w:val="001C5520"/>
    <w:rsid w:val="001C5A5F"/>
    <w:rsid w:val="001D1BCB"/>
    <w:rsid w:val="001D3AA4"/>
    <w:rsid w:val="001E59F2"/>
    <w:rsid w:val="001E6109"/>
    <w:rsid w:val="001E6483"/>
    <w:rsid w:val="001E684A"/>
    <w:rsid w:val="001F0FD5"/>
    <w:rsid w:val="00203E72"/>
    <w:rsid w:val="00205EAD"/>
    <w:rsid w:val="00211357"/>
    <w:rsid w:val="002136D2"/>
    <w:rsid w:val="00214ABC"/>
    <w:rsid w:val="00215A43"/>
    <w:rsid w:val="00215E1D"/>
    <w:rsid w:val="002211A7"/>
    <w:rsid w:val="002224BE"/>
    <w:rsid w:val="002226C4"/>
    <w:rsid w:val="00222D84"/>
    <w:rsid w:val="002230E2"/>
    <w:rsid w:val="00223C50"/>
    <w:rsid w:val="0022549C"/>
    <w:rsid w:val="002324A7"/>
    <w:rsid w:val="002341D0"/>
    <w:rsid w:val="002351B5"/>
    <w:rsid w:val="0024710F"/>
    <w:rsid w:val="0025261E"/>
    <w:rsid w:val="002557E4"/>
    <w:rsid w:val="00255AFE"/>
    <w:rsid w:val="002575B0"/>
    <w:rsid w:val="002630DA"/>
    <w:rsid w:val="00263145"/>
    <w:rsid w:val="00271B28"/>
    <w:rsid w:val="0027411B"/>
    <w:rsid w:val="0027476A"/>
    <w:rsid w:val="00297384"/>
    <w:rsid w:val="00297843"/>
    <w:rsid w:val="002A1D01"/>
    <w:rsid w:val="002A545D"/>
    <w:rsid w:val="002A5691"/>
    <w:rsid w:val="002A5B0F"/>
    <w:rsid w:val="002A60B7"/>
    <w:rsid w:val="002A64DA"/>
    <w:rsid w:val="002B1EF4"/>
    <w:rsid w:val="002C30F3"/>
    <w:rsid w:val="002C4A38"/>
    <w:rsid w:val="002C4A53"/>
    <w:rsid w:val="002C4F17"/>
    <w:rsid w:val="002C66A6"/>
    <w:rsid w:val="002D331C"/>
    <w:rsid w:val="002D64E4"/>
    <w:rsid w:val="002E03E9"/>
    <w:rsid w:val="002E159D"/>
    <w:rsid w:val="002E2EEF"/>
    <w:rsid w:val="002E426D"/>
    <w:rsid w:val="002E57AB"/>
    <w:rsid w:val="002E5824"/>
    <w:rsid w:val="002E76B7"/>
    <w:rsid w:val="002F440F"/>
    <w:rsid w:val="002F44C8"/>
    <w:rsid w:val="002F5459"/>
    <w:rsid w:val="00304213"/>
    <w:rsid w:val="00304CD8"/>
    <w:rsid w:val="00323DE4"/>
    <w:rsid w:val="00324D77"/>
    <w:rsid w:val="00336A50"/>
    <w:rsid w:val="00337F3B"/>
    <w:rsid w:val="003418B3"/>
    <w:rsid w:val="00342005"/>
    <w:rsid w:val="00346B8A"/>
    <w:rsid w:val="00351A10"/>
    <w:rsid w:val="003550E5"/>
    <w:rsid w:val="003606E1"/>
    <w:rsid w:val="0036245E"/>
    <w:rsid w:val="00362A69"/>
    <w:rsid w:val="00362B71"/>
    <w:rsid w:val="00367AE3"/>
    <w:rsid w:val="00375478"/>
    <w:rsid w:val="0037738C"/>
    <w:rsid w:val="003774E4"/>
    <w:rsid w:val="00384E48"/>
    <w:rsid w:val="00387FA5"/>
    <w:rsid w:val="00387FC5"/>
    <w:rsid w:val="00391014"/>
    <w:rsid w:val="00395379"/>
    <w:rsid w:val="00395B05"/>
    <w:rsid w:val="0039670B"/>
    <w:rsid w:val="00397161"/>
    <w:rsid w:val="00397C6B"/>
    <w:rsid w:val="003A018D"/>
    <w:rsid w:val="003A1E91"/>
    <w:rsid w:val="003A204D"/>
    <w:rsid w:val="003A3B7A"/>
    <w:rsid w:val="003A3E69"/>
    <w:rsid w:val="003A5C42"/>
    <w:rsid w:val="003A6AD7"/>
    <w:rsid w:val="003A7CC6"/>
    <w:rsid w:val="003B25F1"/>
    <w:rsid w:val="003B6BB9"/>
    <w:rsid w:val="003C2E8D"/>
    <w:rsid w:val="003C724B"/>
    <w:rsid w:val="003D24DE"/>
    <w:rsid w:val="003D260C"/>
    <w:rsid w:val="003D26CC"/>
    <w:rsid w:val="003D5615"/>
    <w:rsid w:val="003D65D0"/>
    <w:rsid w:val="003E1B6F"/>
    <w:rsid w:val="003E1F9B"/>
    <w:rsid w:val="003F325F"/>
    <w:rsid w:val="003F7EF5"/>
    <w:rsid w:val="0040732F"/>
    <w:rsid w:val="004101F5"/>
    <w:rsid w:val="00410909"/>
    <w:rsid w:val="0041341C"/>
    <w:rsid w:val="004136D0"/>
    <w:rsid w:val="00414076"/>
    <w:rsid w:val="00416AF3"/>
    <w:rsid w:val="0042178F"/>
    <w:rsid w:val="004251F3"/>
    <w:rsid w:val="00426A27"/>
    <w:rsid w:val="00426AC2"/>
    <w:rsid w:val="00427082"/>
    <w:rsid w:val="0043033F"/>
    <w:rsid w:val="004365CC"/>
    <w:rsid w:val="00441FA1"/>
    <w:rsid w:val="004452FF"/>
    <w:rsid w:val="0044689F"/>
    <w:rsid w:val="0044785B"/>
    <w:rsid w:val="00447B9B"/>
    <w:rsid w:val="00454049"/>
    <w:rsid w:val="0045500B"/>
    <w:rsid w:val="004657D7"/>
    <w:rsid w:val="00466B89"/>
    <w:rsid w:val="0046770E"/>
    <w:rsid w:val="00471085"/>
    <w:rsid w:val="004733A7"/>
    <w:rsid w:val="00473C74"/>
    <w:rsid w:val="004773C1"/>
    <w:rsid w:val="00482292"/>
    <w:rsid w:val="00483898"/>
    <w:rsid w:val="00483B2A"/>
    <w:rsid w:val="00483D6C"/>
    <w:rsid w:val="004847E8"/>
    <w:rsid w:val="00484F75"/>
    <w:rsid w:val="00486DF3"/>
    <w:rsid w:val="00491E07"/>
    <w:rsid w:val="004928D5"/>
    <w:rsid w:val="00497BCF"/>
    <w:rsid w:val="004A0C1F"/>
    <w:rsid w:val="004B14EC"/>
    <w:rsid w:val="004B2535"/>
    <w:rsid w:val="004B2A23"/>
    <w:rsid w:val="004B5BF2"/>
    <w:rsid w:val="004C7F1A"/>
    <w:rsid w:val="004D233C"/>
    <w:rsid w:val="004D3831"/>
    <w:rsid w:val="004E118C"/>
    <w:rsid w:val="004E43B5"/>
    <w:rsid w:val="004E5325"/>
    <w:rsid w:val="004F6C1A"/>
    <w:rsid w:val="004F6FE1"/>
    <w:rsid w:val="004F7EE4"/>
    <w:rsid w:val="00500271"/>
    <w:rsid w:val="00507E74"/>
    <w:rsid w:val="00507F56"/>
    <w:rsid w:val="00513F68"/>
    <w:rsid w:val="00516A1B"/>
    <w:rsid w:val="00520737"/>
    <w:rsid w:val="0052243C"/>
    <w:rsid w:val="0052475C"/>
    <w:rsid w:val="00527879"/>
    <w:rsid w:val="00534F0D"/>
    <w:rsid w:val="00536CA3"/>
    <w:rsid w:val="00543744"/>
    <w:rsid w:val="00552D1B"/>
    <w:rsid w:val="005540E7"/>
    <w:rsid w:val="005543DF"/>
    <w:rsid w:val="00554DD1"/>
    <w:rsid w:val="00563EF2"/>
    <w:rsid w:val="00571E35"/>
    <w:rsid w:val="00573A10"/>
    <w:rsid w:val="00582290"/>
    <w:rsid w:val="00583776"/>
    <w:rsid w:val="00586F0C"/>
    <w:rsid w:val="00587CB2"/>
    <w:rsid w:val="00591D7A"/>
    <w:rsid w:val="00592F3F"/>
    <w:rsid w:val="005A089A"/>
    <w:rsid w:val="005A197F"/>
    <w:rsid w:val="005B5CF2"/>
    <w:rsid w:val="005C170D"/>
    <w:rsid w:val="005C25B1"/>
    <w:rsid w:val="005C75D0"/>
    <w:rsid w:val="005E3EFC"/>
    <w:rsid w:val="005E7A3F"/>
    <w:rsid w:val="005F00CA"/>
    <w:rsid w:val="006033C5"/>
    <w:rsid w:val="00604D5A"/>
    <w:rsid w:val="00606B55"/>
    <w:rsid w:val="00612204"/>
    <w:rsid w:val="00620DEE"/>
    <w:rsid w:val="00623AD5"/>
    <w:rsid w:val="0062729C"/>
    <w:rsid w:val="006318FE"/>
    <w:rsid w:val="0063403D"/>
    <w:rsid w:val="006429AA"/>
    <w:rsid w:val="0064359C"/>
    <w:rsid w:val="006476F3"/>
    <w:rsid w:val="00647D1E"/>
    <w:rsid w:val="00656363"/>
    <w:rsid w:val="0065701B"/>
    <w:rsid w:val="00660430"/>
    <w:rsid w:val="00665E88"/>
    <w:rsid w:val="00672306"/>
    <w:rsid w:val="00674B92"/>
    <w:rsid w:val="0067612F"/>
    <w:rsid w:val="00683C63"/>
    <w:rsid w:val="0068451B"/>
    <w:rsid w:val="00684EE4"/>
    <w:rsid w:val="00685848"/>
    <w:rsid w:val="0068654D"/>
    <w:rsid w:val="006919A7"/>
    <w:rsid w:val="00693333"/>
    <w:rsid w:val="006A12C4"/>
    <w:rsid w:val="006A23CB"/>
    <w:rsid w:val="006A4554"/>
    <w:rsid w:val="006B4D01"/>
    <w:rsid w:val="006C0187"/>
    <w:rsid w:val="006C231B"/>
    <w:rsid w:val="006C2750"/>
    <w:rsid w:val="006C2EAA"/>
    <w:rsid w:val="006C36FD"/>
    <w:rsid w:val="006C4FE4"/>
    <w:rsid w:val="006D19CF"/>
    <w:rsid w:val="006D4885"/>
    <w:rsid w:val="006D4912"/>
    <w:rsid w:val="006D7143"/>
    <w:rsid w:val="006E151B"/>
    <w:rsid w:val="006F6425"/>
    <w:rsid w:val="00702025"/>
    <w:rsid w:val="00710AD6"/>
    <w:rsid w:val="0071135A"/>
    <w:rsid w:val="00712226"/>
    <w:rsid w:val="007153EB"/>
    <w:rsid w:val="007155C0"/>
    <w:rsid w:val="007160A1"/>
    <w:rsid w:val="00723B61"/>
    <w:rsid w:val="00723F9C"/>
    <w:rsid w:val="00726651"/>
    <w:rsid w:val="00733CE1"/>
    <w:rsid w:val="00737DA2"/>
    <w:rsid w:val="007407F8"/>
    <w:rsid w:val="00743C78"/>
    <w:rsid w:val="0074463D"/>
    <w:rsid w:val="00744E9D"/>
    <w:rsid w:val="00745783"/>
    <w:rsid w:val="007528D6"/>
    <w:rsid w:val="00753F59"/>
    <w:rsid w:val="00763048"/>
    <w:rsid w:val="00765AB8"/>
    <w:rsid w:val="00774D5C"/>
    <w:rsid w:val="00776DB2"/>
    <w:rsid w:val="0078031F"/>
    <w:rsid w:val="007806BF"/>
    <w:rsid w:val="007808A6"/>
    <w:rsid w:val="00782FBA"/>
    <w:rsid w:val="0078369C"/>
    <w:rsid w:val="0078372B"/>
    <w:rsid w:val="00793D56"/>
    <w:rsid w:val="00795E6F"/>
    <w:rsid w:val="007A1001"/>
    <w:rsid w:val="007A135D"/>
    <w:rsid w:val="007A3002"/>
    <w:rsid w:val="007B112E"/>
    <w:rsid w:val="007B3ABF"/>
    <w:rsid w:val="007B538A"/>
    <w:rsid w:val="007B77D2"/>
    <w:rsid w:val="007C047A"/>
    <w:rsid w:val="007C41D4"/>
    <w:rsid w:val="007D097B"/>
    <w:rsid w:val="007D34A9"/>
    <w:rsid w:val="007D4D0F"/>
    <w:rsid w:val="007D71AA"/>
    <w:rsid w:val="007D7462"/>
    <w:rsid w:val="007E6049"/>
    <w:rsid w:val="007F072D"/>
    <w:rsid w:val="007F077A"/>
    <w:rsid w:val="007F3EF9"/>
    <w:rsid w:val="007F4F76"/>
    <w:rsid w:val="008063A2"/>
    <w:rsid w:val="008079F0"/>
    <w:rsid w:val="00811AB4"/>
    <w:rsid w:val="008162D5"/>
    <w:rsid w:val="008200E8"/>
    <w:rsid w:val="008204AF"/>
    <w:rsid w:val="00820AB0"/>
    <w:rsid w:val="008221F0"/>
    <w:rsid w:val="0082251E"/>
    <w:rsid w:val="0082618C"/>
    <w:rsid w:val="00832480"/>
    <w:rsid w:val="00833116"/>
    <w:rsid w:val="00833155"/>
    <w:rsid w:val="008338D7"/>
    <w:rsid w:val="008401ED"/>
    <w:rsid w:val="00846B69"/>
    <w:rsid w:val="00846D72"/>
    <w:rsid w:val="00847CA9"/>
    <w:rsid w:val="008512FF"/>
    <w:rsid w:val="00851AAC"/>
    <w:rsid w:val="008546B2"/>
    <w:rsid w:val="008656E1"/>
    <w:rsid w:val="00872172"/>
    <w:rsid w:val="00876F33"/>
    <w:rsid w:val="00882A69"/>
    <w:rsid w:val="00883D2D"/>
    <w:rsid w:val="008859F9"/>
    <w:rsid w:val="00890D1D"/>
    <w:rsid w:val="00892E9D"/>
    <w:rsid w:val="008A1585"/>
    <w:rsid w:val="008A3A66"/>
    <w:rsid w:val="008A4B4B"/>
    <w:rsid w:val="008A5879"/>
    <w:rsid w:val="008B260B"/>
    <w:rsid w:val="008B2923"/>
    <w:rsid w:val="008B6208"/>
    <w:rsid w:val="008C0B51"/>
    <w:rsid w:val="008C6C0D"/>
    <w:rsid w:val="008C7D68"/>
    <w:rsid w:val="008D1AA8"/>
    <w:rsid w:val="008D319F"/>
    <w:rsid w:val="008E1866"/>
    <w:rsid w:val="008F0A7C"/>
    <w:rsid w:val="008F1FDA"/>
    <w:rsid w:val="008F6550"/>
    <w:rsid w:val="008F655B"/>
    <w:rsid w:val="00906681"/>
    <w:rsid w:val="009067EB"/>
    <w:rsid w:val="00912B2F"/>
    <w:rsid w:val="00920D27"/>
    <w:rsid w:val="009264B5"/>
    <w:rsid w:val="00932A4E"/>
    <w:rsid w:val="00934276"/>
    <w:rsid w:val="00935CC4"/>
    <w:rsid w:val="00943245"/>
    <w:rsid w:val="009448E8"/>
    <w:rsid w:val="0094498B"/>
    <w:rsid w:val="00952193"/>
    <w:rsid w:val="00954067"/>
    <w:rsid w:val="00956182"/>
    <w:rsid w:val="00965578"/>
    <w:rsid w:val="00971FC6"/>
    <w:rsid w:val="009759AB"/>
    <w:rsid w:val="0098145A"/>
    <w:rsid w:val="00983ED2"/>
    <w:rsid w:val="00986C1C"/>
    <w:rsid w:val="00991ABE"/>
    <w:rsid w:val="00996F85"/>
    <w:rsid w:val="009A2699"/>
    <w:rsid w:val="009A3E33"/>
    <w:rsid w:val="009A6912"/>
    <w:rsid w:val="009B44A1"/>
    <w:rsid w:val="009B480C"/>
    <w:rsid w:val="009B4FB9"/>
    <w:rsid w:val="009C17C5"/>
    <w:rsid w:val="009C1CF5"/>
    <w:rsid w:val="009C455B"/>
    <w:rsid w:val="009C569F"/>
    <w:rsid w:val="009C6D4E"/>
    <w:rsid w:val="009D1778"/>
    <w:rsid w:val="009D1F1D"/>
    <w:rsid w:val="009E62BB"/>
    <w:rsid w:val="009E677F"/>
    <w:rsid w:val="009F0777"/>
    <w:rsid w:val="009F10D8"/>
    <w:rsid w:val="009F1BF8"/>
    <w:rsid w:val="009F37CE"/>
    <w:rsid w:val="00A02B35"/>
    <w:rsid w:val="00A02CB5"/>
    <w:rsid w:val="00A10CA9"/>
    <w:rsid w:val="00A14B30"/>
    <w:rsid w:val="00A153DF"/>
    <w:rsid w:val="00A32728"/>
    <w:rsid w:val="00A3363C"/>
    <w:rsid w:val="00A400A9"/>
    <w:rsid w:val="00A406D3"/>
    <w:rsid w:val="00A4627B"/>
    <w:rsid w:val="00A466F5"/>
    <w:rsid w:val="00A5144A"/>
    <w:rsid w:val="00A56C61"/>
    <w:rsid w:val="00A64B69"/>
    <w:rsid w:val="00A66D34"/>
    <w:rsid w:val="00A73BB9"/>
    <w:rsid w:val="00A753C0"/>
    <w:rsid w:val="00A766DF"/>
    <w:rsid w:val="00A77215"/>
    <w:rsid w:val="00A86B51"/>
    <w:rsid w:val="00A879F9"/>
    <w:rsid w:val="00A87C64"/>
    <w:rsid w:val="00A9058D"/>
    <w:rsid w:val="00A93370"/>
    <w:rsid w:val="00A93A75"/>
    <w:rsid w:val="00A96870"/>
    <w:rsid w:val="00AA0F84"/>
    <w:rsid w:val="00AA20A6"/>
    <w:rsid w:val="00AB443E"/>
    <w:rsid w:val="00AB5A3B"/>
    <w:rsid w:val="00AC5AD7"/>
    <w:rsid w:val="00AD0503"/>
    <w:rsid w:val="00AD0AE8"/>
    <w:rsid w:val="00AD2279"/>
    <w:rsid w:val="00AD2952"/>
    <w:rsid w:val="00AD3CCC"/>
    <w:rsid w:val="00B23A2C"/>
    <w:rsid w:val="00B2469E"/>
    <w:rsid w:val="00B26588"/>
    <w:rsid w:val="00B325C1"/>
    <w:rsid w:val="00B33E83"/>
    <w:rsid w:val="00B42DD0"/>
    <w:rsid w:val="00B55A10"/>
    <w:rsid w:val="00B57F1B"/>
    <w:rsid w:val="00B72515"/>
    <w:rsid w:val="00B7714D"/>
    <w:rsid w:val="00B80500"/>
    <w:rsid w:val="00B827A3"/>
    <w:rsid w:val="00B8417F"/>
    <w:rsid w:val="00BA35C7"/>
    <w:rsid w:val="00BA3D33"/>
    <w:rsid w:val="00BB3566"/>
    <w:rsid w:val="00BB47DC"/>
    <w:rsid w:val="00BB6A0A"/>
    <w:rsid w:val="00BB7D15"/>
    <w:rsid w:val="00BC2920"/>
    <w:rsid w:val="00BC3133"/>
    <w:rsid w:val="00BD0DBE"/>
    <w:rsid w:val="00BD298C"/>
    <w:rsid w:val="00BD3D8D"/>
    <w:rsid w:val="00BE2339"/>
    <w:rsid w:val="00BE42C3"/>
    <w:rsid w:val="00BF13D5"/>
    <w:rsid w:val="00C00A5E"/>
    <w:rsid w:val="00C0468F"/>
    <w:rsid w:val="00C06238"/>
    <w:rsid w:val="00C075F9"/>
    <w:rsid w:val="00C1078D"/>
    <w:rsid w:val="00C11630"/>
    <w:rsid w:val="00C11E29"/>
    <w:rsid w:val="00C32FCB"/>
    <w:rsid w:val="00C339E6"/>
    <w:rsid w:val="00C40316"/>
    <w:rsid w:val="00C47D83"/>
    <w:rsid w:val="00C51C81"/>
    <w:rsid w:val="00C535BD"/>
    <w:rsid w:val="00C60C0B"/>
    <w:rsid w:val="00C7276A"/>
    <w:rsid w:val="00C75BB2"/>
    <w:rsid w:val="00C908F8"/>
    <w:rsid w:val="00C9370F"/>
    <w:rsid w:val="00C9453F"/>
    <w:rsid w:val="00CA5DCE"/>
    <w:rsid w:val="00CA60AD"/>
    <w:rsid w:val="00CA7340"/>
    <w:rsid w:val="00CB6093"/>
    <w:rsid w:val="00CB6441"/>
    <w:rsid w:val="00CC06E2"/>
    <w:rsid w:val="00CC0CAD"/>
    <w:rsid w:val="00CC66E3"/>
    <w:rsid w:val="00CD1A0C"/>
    <w:rsid w:val="00CD5F37"/>
    <w:rsid w:val="00CE23DE"/>
    <w:rsid w:val="00CE5276"/>
    <w:rsid w:val="00CF130F"/>
    <w:rsid w:val="00CF3C5E"/>
    <w:rsid w:val="00CF539E"/>
    <w:rsid w:val="00D01427"/>
    <w:rsid w:val="00D01616"/>
    <w:rsid w:val="00D0167E"/>
    <w:rsid w:val="00D148B7"/>
    <w:rsid w:val="00D14ECA"/>
    <w:rsid w:val="00D16294"/>
    <w:rsid w:val="00D20437"/>
    <w:rsid w:val="00D22125"/>
    <w:rsid w:val="00D33911"/>
    <w:rsid w:val="00D377B0"/>
    <w:rsid w:val="00D4761F"/>
    <w:rsid w:val="00D55BF5"/>
    <w:rsid w:val="00D5672F"/>
    <w:rsid w:val="00D571CF"/>
    <w:rsid w:val="00D60801"/>
    <w:rsid w:val="00D6148D"/>
    <w:rsid w:val="00D62D2D"/>
    <w:rsid w:val="00D67D8A"/>
    <w:rsid w:val="00D724A8"/>
    <w:rsid w:val="00D8527F"/>
    <w:rsid w:val="00D90B50"/>
    <w:rsid w:val="00D96E1F"/>
    <w:rsid w:val="00D97C39"/>
    <w:rsid w:val="00D97E6F"/>
    <w:rsid w:val="00DA0DAE"/>
    <w:rsid w:val="00DA3CA7"/>
    <w:rsid w:val="00DA59AE"/>
    <w:rsid w:val="00DA5D30"/>
    <w:rsid w:val="00DA6172"/>
    <w:rsid w:val="00DB396A"/>
    <w:rsid w:val="00DB459E"/>
    <w:rsid w:val="00DC22B0"/>
    <w:rsid w:val="00DD0915"/>
    <w:rsid w:val="00DD300B"/>
    <w:rsid w:val="00DE05EA"/>
    <w:rsid w:val="00DE0DE4"/>
    <w:rsid w:val="00DF31A3"/>
    <w:rsid w:val="00DF5CB2"/>
    <w:rsid w:val="00E03E47"/>
    <w:rsid w:val="00E12768"/>
    <w:rsid w:val="00E160D0"/>
    <w:rsid w:val="00E17E87"/>
    <w:rsid w:val="00E20199"/>
    <w:rsid w:val="00E207C1"/>
    <w:rsid w:val="00E23360"/>
    <w:rsid w:val="00E23B6D"/>
    <w:rsid w:val="00E2549B"/>
    <w:rsid w:val="00E43B08"/>
    <w:rsid w:val="00E4508B"/>
    <w:rsid w:val="00E45FC1"/>
    <w:rsid w:val="00E478B4"/>
    <w:rsid w:val="00E63311"/>
    <w:rsid w:val="00E66A56"/>
    <w:rsid w:val="00E70F35"/>
    <w:rsid w:val="00E710CD"/>
    <w:rsid w:val="00E733A1"/>
    <w:rsid w:val="00E81B20"/>
    <w:rsid w:val="00E902AE"/>
    <w:rsid w:val="00EA03BB"/>
    <w:rsid w:val="00EA1396"/>
    <w:rsid w:val="00EA3455"/>
    <w:rsid w:val="00EA3C39"/>
    <w:rsid w:val="00EA748D"/>
    <w:rsid w:val="00EA7CA7"/>
    <w:rsid w:val="00EB0D0D"/>
    <w:rsid w:val="00EB5BA5"/>
    <w:rsid w:val="00EC1DDD"/>
    <w:rsid w:val="00EC5400"/>
    <w:rsid w:val="00EE2314"/>
    <w:rsid w:val="00EE3CE8"/>
    <w:rsid w:val="00EE726B"/>
    <w:rsid w:val="00EF5254"/>
    <w:rsid w:val="00EF57EC"/>
    <w:rsid w:val="00F01CD7"/>
    <w:rsid w:val="00F0215B"/>
    <w:rsid w:val="00F03A7B"/>
    <w:rsid w:val="00F1224C"/>
    <w:rsid w:val="00F1578A"/>
    <w:rsid w:val="00F17E9C"/>
    <w:rsid w:val="00F25014"/>
    <w:rsid w:val="00F449EC"/>
    <w:rsid w:val="00F46F68"/>
    <w:rsid w:val="00F50522"/>
    <w:rsid w:val="00F56BD3"/>
    <w:rsid w:val="00F57522"/>
    <w:rsid w:val="00F617E5"/>
    <w:rsid w:val="00F62684"/>
    <w:rsid w:val="00F72B45"/>
    <w:rsid w:val="00F81B65"/>
    <w:rsid w:val="00F828CB"/>
    <w:rsid w:val="00F87C58"/>
    <w:rsid w:val="00F87EC6"/>
    <w:rsid w:val="00F9174B"/>
    <w:rsid w:val="00FA0B25"/>
    <w:rsid w:val="00FA4C1E"/>
    <w:rsid w:val="00FA7BA1"/>
    <w:rsid w:val="00FB38CF"/>
    <w:rsid w:val="00FC45BC"/>
    <w:rsid w:val="00FC6841"/>
    <w:rsid w:val="00FC7CBC"/>
    <w:rsid w:val="00FD44B0"/>
    <w:rsid w:val="00FE01EE"/>
    <w:rsid w:val="00FE1D21"/>
    <w:rsid w:val="00FE266D"/>
    <w:rsid w:val="00FE654E"/>
    <w:rsid w:val="00FF144A"/>
    <w:rsid w:val="00FF3F67"/>
    <w:rsid w:val="00FF7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8147B"/>
  <w15:docId w15:val="{FD89B7A9-6379-436D-B634-0B5E2033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11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1E64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11E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11E2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C11E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11E2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C11E29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C11E29"/>
    <w:rPr>
      <w:b/>
      <w:bCs/>
    </w:rPr>
  </w:style>
  <w:style w:type="character" w:customStyle="1" w:styleId="object">
    <w:name w:val="object"/>
    <w:basedOn w:val="Standardnpsmoodstavce"/>
    <w:rsid w:val="00C11E29"/>
  </w:style>
  <w:style w:type="paragraph" w:styleId="Textbubliny">
    <w:name w:val="Balloon Text"/>
    <w:basedOn w:val="Normln"/>
    <w:link w:val="TextbublinyChar"/>
    <w:uiPriority w:val="99"/>
    <w:semiHidden/>
    <w:unhideWhenUsed/>
    <w:rsid w:val="006D19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19CF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586F0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3774E4"/>
  </w:style>
  <w:style w:type="paragraph" w:styleId="Odstavecseseznamem">
    <w:name w:val="List Paragraph"/>
    <w:basedOn w:val="Normln"/>
    <w:uiPriority w:val="34"/>
    <w:qFormat/>
    <w:rsid w:val="003774E4"/>
    <w:pPr>
      <w:ind w:left="720"/>
      <w:contextualSpacing/>
    </w:pPr>
  </w:style>
  <w:style w:type="paragraph" w:styleId="Bezmezer">
    <w:name w:val="No Spacing"/>
    <w:uiPriority w:val="1"/>
    <w:qFormat/>
    <w:rsid w:val="00EF5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uiPriority w:val="99"/>
    <w:unhideWhenUsed/>
    <w:rsid w:val="001B414D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B414D"/>
    <w:rPr>
      <w:sz w:val="20"/>
      <w:szCs w:val="20"/>
    </w:rPr>
  </w:style>
  <w:style w:type="paragraph" w:styleId="Zkladntext">
    <w:name w:val="Body Text"/>
    <w:basedOn w:val="Normln"/>
    <w:link w:val="ZkladntextChar"/>
    <w:semiHidden/>
    <w:rsid w:val="001B414D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ZkladntextChar">
    <w:name w:val="Základní text Char"/>
    <w:basedOn w:val="Standardnpsmoodstavce"/>
    <w:link w:val="Zkladntext"/>
    <w:semiHidden/>
    <w:rsid w:val="001B414D"/>
    <w:rPr>
      <w:rFonts w:ascii="Times New Roman" w:eastAsia="Lucida Sans Unicode" w:hAnsi="Times New Roman" w:cs="Times New Roman"/>
      <w:kern w:val="1"/>
      <w:sz w:val="24"/>
      <w:szCs w:val="24"/>
      <w:lang w:eastAsia="cs-CZ"/>
    </w:rPr>
  </w:style>
  <w:style w:type="paragraph" w:customStyle="1" w:styleId="Obsahrmce">
    <w:name w:val="Obsah rámce"/>
    <w:basedOn w:val="Normln"/>
    <w:qFormat/>
    <w:rsid w:val="007F4F76"/>
    <w:pPr>
      <w:suppressAutoHyphens/>
    </w:pPr>
    <w:rPr>
      <w:color w:val="00000A"/>
    </w:rPr>
  </w:style>
  <w:style w:type="character" w:customStyle="1" w:styleId="Nadpis1Char">
    <w:name w:val="Nadpis 1 Char"/>
    <w:basedOn w:val="Standardnpsmoodstavce"/>
    <w:link w:val="Nadpis1"/>
    <w:uiPriority w:val="9"/>
    <w:rsid w:val="001E648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Zdraznn">
    <w:name w:val="Emphasis"/>
    <w:basedOn w:val="Standardnpsmoodstavce"/>
    <w:uiPriority w:val="20"/>
    <w:qFormat/>
    <w:rsid w:val="00AD0503"/>
    <w:rPr>
      <w:i/>
      <w:iCs/>
    </w:rPr>
  </w:style>
  <w:style w:type="character" w:customStyle="1" w:styleId="button-text">
    <w:name w:val="button-text"/>
    <w:basedOn w:val="Standardnpsmoodstavce"/>
    <w:rsid w:val="004E5325"/>
  </w:style>
  <w:style w:type="character" w:customStyle="1" w:styleId="fontstyle01">
    <w:name w:val="fontstyle01"/>
    <w:basedOn w:val="Standardnpsmoodstavce"/>
    <w:rsid w:val="00FE1D21"/>
    <w:rPr>
      <w:rFonts w:ascii="BookmanCE-Light" w:hAnsi="BookmanCE-Light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d2edcug0">
    <w:name w:val="d2edcug0"/>
    <w:basedOn w:val="Standardnpsmoodstavce"/>
    <w:rsid w:val="007B77D2"/>
  </w:style>
  <w:style w:type="paragraph" w:customStyle="1" w:styleId="Pa0">
    <w:name w:val="Pa0"/>
    <w:basedOn w:val="Normln"/>
    <w:next w:val="Normln"/>
    <w:uiPriority w:val="99"/>
    <w:rsid w:val="00FC6841"/>
    <w:pPr>
      <w:autoSpaceDE w:val="0"/>
      <w:autoSpaceDN w:val="0"/>
      <w:adjustRightInd w:val="0"/>
      <w:spacing w:line="401" w:lineRule="atLeast"/>
    </w:pPr>
    <w:rPr>
      <w:rFonts w:ascii="Arno Pro Display" w:eastAsiaTheme="minorHAnsi" w:hAnsi="Arno Pro Display" w:cstheme="minorBidi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0F741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741A"/>
    <w:pPr>
      <w:spacing w:after="0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F741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0F7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x193iq5w">
    <w:name w:val="x193iq5w"/>
    <w:basedOn w:val="Standardnpsmoodstavce"/>
    <w:rsid w:val="00192559"/>
  </w:style>
  <w:style w:type="character" w:customStyle="1" w:styleId="-wm-d2edcug0">
    <w:name w:val="-wm-d2edcug0"/>
    <w:basedOn w:val="Standardnpsmoodstavce"/>
    <w:rsid w:val="009C6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2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11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6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5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2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4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36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56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tkova.petra@npu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7192C-8521-4C72-9ED9-D882CD9FF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542</Words>
  <Characters>3201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Marketa K</dc:creator>
  <cp:lastModifiedBy>Batková Petra</cp:lastModifiedBy>
  <cp:revision>8</cp:revision>
  <cp:lastPrinted>2026-04-01T12:21:00Z</cp:lastPrinted>
  <dcterms:created xsi:type="dcterms:W3CDTF">2026-04-01T12:20:00Z</dcterms:created>
  <dcterms:modified xsi:type="dcterms:W3CDTF">2026-04-02T12:20:00Z</dcterms:modified>
</cp:coreProperties>
</file>